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92" w:rsidRPr="00CC3324" w:rsidRDefault="00BF1592" w:rsidP="00BF1592">
      <w:pPr>
        <w:pStyle w:val="Heading1"/>
        <w:rPr>
          <w:color w:val="0000FF"/>
          <w:rtl/>
        </w:rPr>
      </w:pPr>
      <w:r>
        <w:rPr>
          <w:rFonts w:hint="cs"/>
          <w:color w:val="0000FF"/>
          <w:rtl/>
        </w:rPr>
        <w:t>العلوم الطبية</w:t>
      </w:r>
    </w:p>
    <w:p w:rsidR="00BF1592" w:rsidRPr="00226A9E" w:rsidRDefault="00BF1592" w:rsidP="00BF1592">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طب وقائي </w:t>
      </w:r>
    </w:p>
    <w:p w:rsidR="00BF1592" w:rsidRPr="00226A9E" w:rsidRDefault="00BF1592" w:rsidP="00BF1592">
      <w:pPr>
        <w:pStyle w:val="Heading3"/>
        <w:rPr>
          <w:sz w:val="28"/>
          <w:rtl/>
        </w:rPr>
      </w:pPr>
      <w:r>
        <w:rPr>
          <w:rFonts w:hint="cs"/>
          <w:sz w:val="28"/>
          <w:rtl/>
        </w:rPr>
        <w:t xml:space="preserve">تسوس أسنان </w:t>
      </w:r>
      <w:r>
        <w:rPr>
          <w:sz w:val="28"/>
          <w:rtl/>
        </w:rPr>
        <w:t>–</w:t>
      </w:r>
      <w:r>
        <w:rPr>
          <w:rFonts w:hint="cs"/>
          <w:sz w:val="28"/>
          <w:rtl/>
        </w:rPr>
        <w:t xml:space="preserve"> أطفال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BF1592" w:rsidRPr="00EB4E57" w:rsidTr="00EB6F58">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BF1592" w:rsidRPr="00AA194D" w:rsidRDefault="00BF1592" w:rsidP="00EB6F58">
            <w:pPr>
              <w:jc w:val="center"/>
              <w:rPr>
                <w:b/>
                <w:bCs/>
                <w:color w:val="0000FF"/>
                <w:sz w:val="32"/>
                <w:szCs w:val="32"/>
              </w:rPr>
            </w:pPr>
            <w:r>
              <w:rPr>
                <w:rFonts w:hint="cs"/>
                <w:b/>
                <w:bCs/>
                <w:color w:val="0000FF"/>
                <w:sz w:val="32"/>
                <w:szCs w:val="32"/>
                <w:rtl/>
              </w:rPr>
              <w:t>215</w:t>
            </w:r>
          </w:p>
        </w:tc>
        <w:tc>
          <w:tcPr>
            <w:tcW w:w="236" w:type="dxa"/>
            <w:tcBorders>
              <w:top w:val="nil"/>
              <w:left w:val="single" w:sz="12" w:space="0" w:color="auto"/>
              <w:bottom w:val="nil"/>
              <w:right w:val="nil"/>
            </w:tcBorders>
          </w:tcPr>
          <w:p w:rsidR="00BF1592" w:rsidRPr="00EB4E57" w:rsidRDefault="00BF1592" w:rsidP="00EB6F58">
            <w:pPr>
              <w:jc w:val="both"/>
              <w:rPr>
                <w:b/>
                <w:bCs/>
              </w:rPr>
            </w:pPr>
          </w:p>
        </w:tc>
        <w:tc>
          <w:tcPr>
            <w:tcW w:w="2087" w:type="dxa"/>
            <w:tcBorders>
              <w:top w:val="nil"/>
              <w:left w:val="nil"/>
              <w:bottom w:val="nil"/>
              <w:right w:val="nil"/>
            </w:tcBorders>
          </w:tcPr>
          <w:p w:rsidR="00BF1592" w:rsidRPr="00006DAB" w:rsidRDefault="00BF1592" w:rsidP="00EB6F58">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BF1592" w:rsidRPr="00226A9E" w:rsidRDefault="00BF1592" w:rsidP="00EB6F58">
            <w:r>
              <w:rPr>
                <w:rFonts w:hint="cs"/>
                <w:rtl/>
              </w:rPr>
              <w:t>053</w:t>
            </w:r>
            <w:r w:rsidRPr="00226A9E">
              <w:rPr>
                <w:rtl/>
              </w:rPr>
              <w:t>/42</w:t>
            </w:r>
            <w:r>
              <w:rPr>
                <w:rFonts w:hint="cs"/>
                <w:rtl/>
              </w:rPr>
              <w:t>8</w:t>
            </w:r>
          </w:p>
        </w:tc>
      </w:tr>
      <w:tr w:rsidR="00BF1592" w:rsidRPr="00B61E72" w:rsidTr="00EB6F58">
        <w:trPr>
          <w:cantSplit/>
        </w:trPr>
        <w:tc>
          <w:tcPr>
            <w:tcW w:w="653" w:type="dxa"/>
            <w:tcBorders>
              <w:top w:val="single" w:sz="12" w:space="0" w:color="auto"/>
              <w:left w:val="nil"/>
              <w:bottom w:val="nil"/>
              <w:right w:val="nil"/>
            </w:tcBorders>
            <w:vAlign w:val="center"/>
          </w:tcPr>
          <w:p w:rsidR="00BF1592" w:rsidRPr="00EB4E57" w:rsidRDefault="00BF1592" w:rsidP="00EB6F58"/>
        </w:tc>
        <w:tc>
          <w:tcPr>
            <w:tcW w:w="236" w:type="dxa"/>
            <w:tcBorders>
              <w:top w:val="nil"/>
              <w:left w:val="nil"/>
              <w:bottom w:val="nil"/>
              <w:right w:val="nil"/>
            </w:tcBorders>
          </w:tcPr>
          <w:p w:rsidR="00BF1592" w:rsidRPr="00EB4E57" w:rsidRDefault="00BF1592" w:rsidP="00EB6F58">
            <w:pPr>
              <w:jc w:val="both"/>
              <w:rPr>
                <w:b/>
                <w:bCs/>
              </w:rPr>
            </w:pPr>
          </w:p>
        </w:tc>
        <w:tc>
          <w:tcPr>
            <w:tcW w:w="2087" w:type="dxa"/>
            <w:tcBorders>
              <w:top w:val="nil"/>
              <w:left w:val="nil"/>
              <w:bottom w:val="nil"/>
              <w:right w:val="nil"/>
            </w:tcBorders>
          </w:tcPr>
          <w:p w:rsidR="00BF1592" w:rsidRPr="00006DAB" w:rsidRDefault="00BF1592"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BF1592" w:rsidRDefault="00BF1592" w:rsidP="00EB6F58">
            <w:pPr>
              <w:ind w:left="283" w:hanging="283"/>
              <w:jc w:val="left"/>
              <w:rPr>
                <w:sz w:val="28"/>
                <w:rtl/>
              </w:rPr>
            </w:pPr>
            <w:r w:rsidRPr="0015096C">
              <w:rPr>
                <w:sz w:val="28"/>
                <w:rtl/>
              </w:rPr>
              <w:t>عيوب المينا الخلقية وعلاقتها بتسوس الأسنان لدى</w:t>
            </w:r>
          </w:p>
          <w:p w:rsidR="00BF1592" w:rsidRDefault="00BF1592" w:rsidP="00EB6F58">
            <w:pPr>
              <w:ind w:left="283" w:hanging="283"/>
              <w:jc w:val="left"/>
              <w:rPr>
                <w:sz w:val="28"/>
                <w:rtl/>
              </w:rPr>
            </w:pPr>
            <w:r w:rsidRPr="0015096C">
              <w:rPr>
                <w:sz w:val="28"/>
                <w:rtl/>
              </w:rPr>
              <w:t>الأطفال بمدينة جدة بالمملكة العربية السعودية في رياض</w:t>
            </w:r>
          </w:p>
          <w:p w:rsidR="00BF1592" w:rsidRPr="00326CC4" w:rsidRDefault="00BF1592" w:rsidP="00EB6F58">
            <w:pPr>
              <w:ind w:left="283" w:hanging="283"/>
              <w:jc w:val="left"/>
              <w:rPr>
                <w:sz w:val="28"/>
              </w:rPr>
            </w:pPr>
            <w:r w:rsidRPr="0015096C">
              <w:rPr>
                <w:sz w:val="28"/>
                <w:rtl/>
              </w:rPr>
              <w:t xml:space="preserve"> الأطفال.</w:t>
            </w:r>
          </w:p>
        </w:tc>
      </w:tr>
      <w:tr w:rsidR="00BF1592" w:rsidRPr="00EB4E57" w:rsidTr="00EB6F58">
        <w:tc>
          <w:tcPr>
            <w:tcW w:w="653" w:type="dxa"/>
            <w:tcBorders>
              <w:top w:val="nil"/>
              <w:left w:val="nil"/>
              <w:bottom w:val="nil"/>
              <w:right w:val="nil"/>
            </w:tcBorders>
          </w:tcPr>
          <w:p w:rsidR="00BF1592" w:rsidRPr="00EB4E57" w:rsidRDefault="00BF1592" w:rsidP="00EB6F58">
            <w:pPr>
              <w:jc w:val="both"/>
              <w:rPr>
                <w:b/>
                <w:bCs/>
              </w:rPr>
            </w:pPr>
          </w:p>
        </w:tc>
        <w:tc>
          <w:tcPr>
            <w:tcW w:w="236" w:type="dxa"/>
            <w:tcBorders>
              <w:top w:val="nil"/>
              <w:left w:val="nil"/>
              <w:bottom w:val="nil"/>
              <w:right w:val="nil"/>
            </w:tcBorders>
          </w:tcPr>
          <w:p w:rsidR="00BF1592" w:rsidRPr="00EB4E57" w:rsidRDefault="00BF1592" w:rsidP="00EB6F58">
            <w:pPr>
              <w:jc w:val="both"/>
              <w:rPr>
                <w:b/>
                <w:bCs/>
              </w:rPr>
            </w:pPr>
          </w:p>
        </w:tc>
        <w:tc>
          <w:tcPr>
            <w:tcW w:w="2087" w:type="dxa"/>
            <w:tcBorders>
              <w:top w:val="nil"/>
              <w:left w:val="nil"/>
              <w:bottom w:val="nil"/>
              <w:right w:val="nil"/>
            </w:tcBorders>
          </w:tcPr>
          <w:p w:rsidR="00BF1592" w:rsidRPr="00006DAB" w:rsidRDefault="00BF1592" w:rsidP="00EB6F58">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BF1592" w:rsidRPr="00E82ACB" w:rsidRDefault="00BF1592" w:rsidP="00EB6F58">
            <w:pPr>
              <w:rPr>
                <w:sz w:val="28"/>
                <w:rtl/>
              </w:rPr>
            </w:pPr>
            <w:r w:rsidRPr="00E82ACB">
              <w:rPr>
                <w:rFonts w:hint="cs"/>
                <w:sz w:val="28"/>
                <w:rtl/>
              </w:rPr>
              <w:t xml:space="preserve">د. </w:t>
            </w:r>
            <w:r w:rsidRPr="0015096C">
              <w:rPr>
                <w:sz w:val="28"/>
                <w:rtl/>
              </w:rPr>
              <w:t>نجاة محمد علي فارسي</w:t>
            </w:r>
          </w:p>
        </w:tc>
      </w:tr>
      <w:tr w:rsidR="00BF1592" w:rsidRPr="00EB4E57" w:rsidTr="00EB6F58">
        <w:tc>
          <w:tcPr>
            <w:tcW w:w="653" w:type="dxa"/>
            <w:tcBorders>
              <w:top w:val="nil"/>
              <w:left w:val="nil"/>
              <w:bottom w:val="nil"/>
              <w:right w:val="nil"/>
            </w:tcBorders>
          </w:tcPr>
          <w:p w:rsidR="00BF1592" w:rsidRPr="00EB4E57" w:rsidRDefault="00BF1592" w:rsidP="00EB6F58">
            <w:pPr>
              <w:jc w:val="both"/>
              <w:rPr>
                <w:b/>
                <w:bCs/>
              </w:rPr>
            </w:pPr>
          </w:p>
        </w:tc>
        <w:tc>
          <w:tcPr>
            <w:tcW w:w="236" w:type="dxa"/>
            <w:tcBorders>
              <w:top w:val="nil"/>
              <w:left w:val="nil"/>
              <w:bottom w:val="nil"/>
              <w:right w:val="nil"/>
            </w:tcBorders>
          </w:tcPr>
          <w:p w:rsidR="00BF1592" w:rsidRPr="00EB4E57" w:rsidRDefault="00BF1592" w:rsidP="00EB6F58">
            <w:pPr>
              <w:jc w:val="both"/>
              <w:rPr>
                <w:b/>
                <w:bCs/>
              </w:rPr>
            </w:pPr>
          </w:p>
        </w:tc>
        <w:tc>
          <w:tcPr>
            <w:tcW w:w="2087" w:type="dxa"/>
            <w:tcBorders>
              <w:top w:val="nil"/>
              <w:left w:val="nil"/>
              <w:bottom w:val="nil"/>
              <w:right w:val="nil"/>
            </w:tcBorders>
          </w:tcPr>
          <w:p w:rsidR="00BF1592" w:rsidRPr="00006DAB" w:rsidRDefault="00BF1592" w:rsidP="00EB6F58">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BF1592" w:rsidRPr="00385877" w:rsidRDefault="00BF1592" w:rsidP="00EB6F58">
            <w:pPr>
              <w:rPr>
                <w:sz w:val="28"/>
                <w:rtl/>
              </w:rPr>
            </w:pPr>
            <w:r w:rsidRPr="00385877">
              <w:rPr>
                <w:rFonts w:hint="cs"/>
                <w:sz w:val="28"/>
                <w:rtl/>
              </w:rPr>
              <w:t>د. جميلة محمد علي فارسي</w:t>
            </w:r>
          </w:p>
        </w:tc>
      </w:tr>
      <w:tr w:rsidR="00BF1592" w:rsidRPr="00EB4E57" w:rsidTr="00EB6F58">
        <w:tc>
          <w:tcPr>
            <w:tcW w:w="653" w:type="dxa"/>
            <w:tcBorders>
              <w:top w:val="nil"/>
              <w:left w:val="nil"/>
              <w:bottom w:val="nil"/>
              <w:right w:val="nil"/>
            </w:tcBorders>
          </w:tcPr>
          <w:p w:rsidR="00BF1592" w:rsidRPr="00EB4E57" w:rsidRDefault="00BF1592" w:rsidP="00EB6F58">
            <w:pPr>
              <w:jc w:val="both"/>
              <w:rPr>
                <w:b/>
                <w:bCs/>
              </w:rPr>
            </w:pPr>
          </w:p>
        </w:tc>
        <w:tc>
          <w:tcPr>
            <w:tcW w:w="236" w:type="dxa"/>
            <w:tcBorders>
              <w:top w:val="nil"/>
              <w:left w:val="nil"/>
              <w:bottom w:val="nil"/>
              <w:right w:val="nil"/>
            </w:tcBorders>
          </w:tcPr>
          <w:p w:rsidR="00BF1592" w:rsidRPr="00EB4E57" w:rsidRDefault="00BF1592" w:rsidP="00EB6F58">
            <w:pPr>
              <w:jc w:val="both"/>
              <w:rPr>
                <w:b/>
                <w:bCs/>
              </w:rPr>
            </w:pPr>
          </w:p>
        </w:tc>
        <w:tc>
          <w:tcPr>
            <w:tcW w:w="2087" w:type="dxa"/>
            <w:tcBorders>
              <w:top w:val="nil"/>
              <w:left w:val="nil"/>
              <w:bottom w:val="nil"/>
              <w:right w:val="nil"/>
            </w:tcBorders>
          </w:tcPr>
          <w:p w:rsidR="00BF1592" w:rsidRPr="00006DAB" w:rsidRDefault="00BF1592" w:rsidP="00EB6F58">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BF1592" w:rsidRPr="00226A9E" w:rsidRDefault="00BF1592" w:rsidP="00EB6F58">
            <w:pPr>
              <w:rPr>
                <w:rtl/>
              </w:rPr>
            </w:pPr>
            <w:r w:rsidRPr="00226A9E">
              <w:rPr>
                <w:rtl/>
              </w:rPr>
              <w:t xml:space="preserve">كلية </w:t>
            </w:r>
            <w:r>
              <w:rPr>
                <w:rFonts w:hint="cs"/>
                <w:szCs w:val="24"/>
                <w:rtl/>
              </w:rPr>
              <w:t>طب الأسنان</w:t>
            </w:r>
          </w:p>
        </w:tc>
      </w:tr>
      <w:tr w:rsidR="00BF1592" w:rsidRPr="00EB4E57" w:rsidTr="00EB6F58">
        <w:tc>
          <w:tcPr>
            <w:tcW w:w="653" w:type="dxa"/>
            <w:tcBorders>
              <w:top w:val="nil"/>
              <w:left w:val="nil"/>
              <w:bottom w:val="nil"/>
              <w:right w:val="nil"/>
            </w:tcBorders>
          </w:tcPr>
          <w:p w:rsidR="00BF1592" w:rsidRPr="00EB4E57" w:rsidRDefault="00BF1592" w:rsidP="00EB6F58">
            <w:pPr>
              <w:jc w:val="both"/>
              <w:rPr>
                <w:b/>
                <w:bCs/>
              </w:rPr>
            </w:pPr>
          </w:p>
        </w:tc>
        <w:tc>
          <w:tcPr>
            <w:tcW w:w="236" w:type="dxa"/>
            <w:tcBorders>
              <w:top w:val="nil"/>
              <w:left w:val="nil"/>
              <w:bottom w:val="nil"/>
              <w:right w:val="nil"/>
            </w:tcBorders>
          </w:tcPr>
          <w:p w:rsidR="00BF1592" w:rsidRPr="00EB4E57" w:rsidRDefault="00BF1592" w:rsidP="00EB6F58">
            <w:pPr>
              <w:jc w:val="both"/>
              <w:rPr>
                <w:b/>
                <w:bCs/>
              </w:rPr>
            </w:pPr>
          </w:p>
        </w:tc>
        <w:tc>
          <w:tcPr>
            <w:tcW w:w="2087" w:type="dxa"/>
            <w:tcBorders>
              <w:top w:val="nil"/>
              <w:left w:val="nil"/>
              <w:bottom w:val="nil"/>
              <w:right w:val="nil"/>
            </w:tcBorders>
          </w:tcPr>
          <w:p w:rsidR="00BF1592" w:rsidRPr="00006DAB" w:rsidRDefault="00BF1592" w:rsidP="00EB6F58">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BF1592" w:rsidRPr="00226A9E" w:rsidRDefault="00BF1592" w:rsidP="00EB6F58">
            <w:pPr>
              <w:jc w:val="both"/>
            </w:pPr>
            <w:r>
              <w:rPr>
                <w:rFonts w:hint="cs"/>
                <w:rtl/>
              </w:rPr>
              <w:t xml:space="preserve">12 </w:t>
            </w:r>
            <w:r w:rsidRPr="00226A9E">
              <w:rPr>
                <w:rtl/>
              </w:rPr>
              <w:t>شهور</w:t>
            </w:r>
          </w:p>
        </w:tc>
      </w:tr>
      <w:tr w:rsidR="00BF1592" w:rsidRPr="00ED3AA7" w:rsidTr="00EB6F58">
        <w:trPr>
          <w:cantSplit/>
        </w:trPr>
        <w:tc>
          <w:tcPr>
            <w:tcW w:w="653" w:type="dxa"/>
            <w:tcBorders>
              <w:top w:val="nil"/>
              <w:left w:val="nil"/>
              <w:bottom w:val="nil"/>
              <w:right w:val="nil"/>
            </w:tcBorders>
          </w:tcPr>
          <w:p w:rsidR="00BF1592" w:rsidRPr="00ED3AA7" w:rsidRDefault="00BF1592" w:rsidP="00EB6F58">
            <w:pPr>
              <w:jc w:val="both"/>
              <w:rPr>
                <w:b/>
                <w:bCs/>
              </w:rPr>
            </w:pPr>
          </w:p>
        </w:tc>
        <w:tc>
          <w:tcPr>
            <w:tcW w:w="6560" w:type="dxa"/>
            <w:gridSpan w:val="3"/>
            <w:tcBorders>
              <w:top w:val="nil"/>
              <w:left w:val="nil"/>
              <w:bottom w:val="nil"/>
              <w:right w:val="nil"/>
            </w:tcBorders>
          </w:tcPr>
          <w:p w:rsidR="00BF1592" w:rsidRPr="00ED3AA7" w:rsidRDefault="00BF1592" w:rsidP="00EB6F58">
            <w:pPr>
              <w:pStyle w:val="Heading6"/>
              <w:rPr>
                <w:szCs w:val="24"/>
              </w:rPr>
            </w:pPr>
            <w:r w:rsidRPr="00ED3AA7">
              <w:rPr>
                <w:rFonts w:hint="cs"/>
                <w:szCs w:val="24"/>
                <w:rtl/>
              </w:rPr>
              <w:t>مستخلص البحث</w:t>
            </w:r>
          </w:p>
        </w:tc>
      </w:tr>
    </w:tbl>
    <w:p w:rsidR="00BF1592" w:rsidRPr="0015096C" w:rsidRDefault="00BF1592" w:rsidP="00BF1592">
      <w:pPr>
        <w:rPr>
          <w:sz w:val="28"/>
          <w:rtl/>
        </w:rPr>
      </w:pPr>
      <w:r w:rsidRPr="004C2824">
        <w:rPr>
          <w:rFonts w:hint="cs"/>
          <w:sz w:val="28"/>
          <w:rtl/>
          <w:lang w:bidi="ar-EG"/>
        </w:rPr>
        <w:tab/>
      </w:r>
      <w:r w:rsidRPr="0015096C">
        <w:rPr>
          <w:sz w:val="28"/>
          <w:rtl/>
        </w:rPr>
        <w:t>تشكل ظاهرة الخلل في نمو وتكوين مينا الأسنان أهمية إكلينيكية لأنها تسبب تسوس الأسنان, وحساسية وبلي الأسنان , وسوء الشكل الجمالي للأسنان وشذوذ في الفم والأسنان.كما أن الخلل في المينا يساعد في معرفة البيئة المبكرة للطفل والتنبؤ باضطرابات مماثلة في الأسنان الدائمة.</w:t>
      </w:r>
    </w:p>
    <w:p w:rsidR="00BF1592" w:rsidRPr="0015096C" w:rsidRDefault="00BF1592" w:rsidP="00BF1592">
      <w:pPr>
        <w:rPr>
          <w:sz w:val="28"/>
          <w:rtl/>
        </w:rPr>
      </w:pPr>
      <w:r w:rsidRPr="0015096C">
        <w:rPr>
          <w:sz w:val="28"/>
          <w:rtl/>
        </w:rPr>
        <w:t>أثبتت الأبحاث المنشورة أن نسبة انتشار الخلل في نمو المينا في الأسنان اللبنية يتراوح بين 1,5-99% في عدة مجتمعات.في المملكة العربية السعودية دراسة واحدة فقط أجريت على أطفال مدينة الرياض وجدت أن نسبة انتشار نقص النمو في المينا 15%ونسبة انتشار البقع العاتمة في المينا 20%.</w:t>
      </w:r>
    </w:p>
    <w:p w:rsidR="00BF1592" w:rsidRPr="0015096C" w:rsidRDefault="00BF1592" w:rsidP="00BF1592">
      <w:pPr>
        <w:rPr>
          <w:sz w:val="28"/>
          <w:rtl/>
        </w:rPr>
      </w:pPr>
      <w:r w:rsidRPr="0015096C">
        <w:rPr>
          <w:sz w:val="28"/>
          <w:rtl/>
        </w:rPr>
        <w:t>يهدف هذا البحث إلى دراسة نسبة انتشار الخلل في نمو المينا وعلاقته بالتسوس في الأسنان اللبنية لأطفال رياض الأطفال في مدينة جدة بالمملكة العربية السعودية.</w:t>
      </w:r>
    </w:p>
    <w:p w:rsidR="00BF1592" w:rsidRPr="0015096C" w:rsidRDefault="00BF1592" w:rsidP="00BF1592">
      <w:pPr>
        <w:rPr>
          <w:sz w:val="28"/>
          <w:rtl/>
        </w:rPr>
      </w:pPr>
      <w:r w:rsidRPr="0015096C">
        <w:rPr>
          <w:sz w:val="28"/>
          <w:rtl/>
        </w:rPr>
        <w:t>سيتم اختيار عينة عشوائية مكونة من 400 طفل من مدارس رياض أطفال حكومية وخاصة في كل من مناطق جدة الجغرافية.سيتم اختيار 150 طفل من مدارس حكومية و250طفل من مدراس خاصة.</w:t>
      </w:r>
    </w:p>
    <w:p w:rsidR="00BF1592" w:rsidRPr="0015096C" w:rsidRDefault="00BF1592" w:rsidP="00BF1592">
      <w:pPr>
        <w:rPr>
          <w:sz w:val="28"/>
          <w:rtl/>
        </w:rPr>
      </w:pPr>
      <w:r w:rsidRPr="0015096C">
        <w:rPr>
          <w:sz w:val="28"/>
          <w:rtl/>
        </w:rPr>
        <w:t>سيتم الكشف على الأطفال في رياض الأطفال.وسيتم تقييم الأسنان علة وجود الخلل في المينا والتسوس بواسطة استخدام مرايا الفم ومحبسات الأغشية المحيطة بالسن.</w:t>
      </w:r>
    </w:p>
    <w:p w:rsidR="00BF1592" w:rsidRPr="0015096C" w:rsidRDefault="00BF1592" w:rsidP="00BF1592">
      <w:pPr>
        <w:rPr>
          <w:sz w:val="28"/>
          <w:rtl/>
        </w:rPr>
      </w:pPr>
      <w:r w:rsidRPr="0015096C">
        <w:rPr>
          <w:sz w:val="28"/>
          <w:rtl/>
        </w:rPr>
        <w:t>ستم تقييم الأسطح الأمامية لأسنان اللبنية على وجود أو عدم وجود الخلل في المينا باستخدام معايير منظمة الصحة العالمية المتواجدة في كتيب تقصيات صحة الفم والأسنان الطرق الأساسية لمنظمة الصحة العالمية .أما بالنسبة لتسوس الأسنان فسيتم تقييمها بواسطة استخدام المقياس المعياري لتسوس الأسنان عند الأطفال ومعايير تشخيص منظمة الصحة العالمية.</w:t>
      </w:r>
    </w:p>
    <w:p w:rsidR="00BF1592" w:rsidRDefault="00BF1592" w:rsidP="00BF1592">
      <w:pPr>
        <w:ind w:left="162"/>
        <w:jc w:val="both"/>
        <w:rPr>
          <w:color w:val="000000"/>
          <w:sz w:val="28"/>
          <w:rtl/>
        </w:rPr>
      </w:pPr>
      <w:r w:rsidRPr="0015096C">
        <w:rPr>
          <w:sz w:val="28"/>
          <w:rtl/>
        </w:rPr>
        <w:t>من أجل التدريب والمعايرة سيتم عمل دراسة استطلاعية تتضمن عشرون طفلاً غير مشترك في الدراسة الأساسية. سيتم تقييم الأطفال بمساعدة صور فوتوغرافية ملونة تحتوي على أمثلة لخلل في مينا الأسنان.</w:t>
      </w:r>
    </w:p>
    <w:p w:rsidR="00BF1592" w:rsidRDefault="00BF1592">
      <w:pPr>
        <w:bidi w:val="0"/>
        <w:spacing w:after="200" w:line="276" w:lineRule="auto"/>
        <w:jc w:val="left"/>
        <w:rPr>
          <w:rtl/>
        </w:rPr>
      </w:pPr>
      <w:r>
        <w:rPr>
          <w:rtl/>
        </w:rPr>
        <w:br w:type="page"/>
      </w:r>
    </w:p>
    <w:p w:rsidR="00BF1592" w:rsidRPr="00CC3324" w:rsidRDefault="00BF1592" w:rsidP="00BF1592">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BF1592" w:rsidRPr="00845A64" w:rsidRDefault="00BF1592" w:rsidP="00BF1592">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Oral Sciences</w:t>
      </w:r>
    </w:p>
    <w:p w:rsidR="00BF1592" w:rsidRPr="007627D8" w:rsidRDefault="00BF1592" w:rsidP="00BF1592">
      <w:pPr>
        <w:pStyle w:val="Heading3"/>
        <w:ind w:left="436"/>
        <w:rPr>
          <w:sz w:val="24"/>
          <w:szCs w:val="24"/>
        </w:rPr>
      </w:pPr>
      <w:r>
        <w:rPr>
          <w:sz w:val="24"/>
          <w:szCs w:val="24"/>
        </w:rPr>
        <w:t>Dental caries – Preschools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BF1592"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BF1592" w:rsidRPr="00CC3324" w:rsidRDefault="00BF1592" w:rsidP="00EB6F58">
            <w:pPr>
              <w:bidi w:val="0"/>
              <w:rPr>
                <w:b/>
                <w:bCs/>
                <w:color w:val="0000FF"/>
                <w:sz w:val="32"/>
                <w:szCs w:val="32"/>
              </w:rPr>
            </w:pPr>
            <w:r>
              <w:rPr>
                <w:b/>
                <w:bCs/>
                <w:color w:val="0000FF"/>
                <w:sz w:val="32"/>
                <w:szCs w:val="32"/>
              </w:rPr>
              <w:t>215</w:t>
            </w:r>
          </w:p>
        </w:tc>
        <w:tc>
          <w:tcPr>
            <w:tcW w:w="263" w:type="dxa"/>
            <w:tcBorders>
              <w:top w:val="nil"/>
              <w:left w:val="single" w:sz="18" w:space="0" w:color="auto"/>
              <w:bottom w:val="nil"/>
              <w:right w:val="nil"/>
            </w:tcBorders>
          </w:tcPr>
          <w:p w:rsidR="00BF1592" w:rsidRDefault="00BF1592" w:rsidP="00EB6F58">
            <w:pPr>
              <w:bidi w:val="0"/>
              <w:rPr>
                <w:b/>
                <w:bCs/>
              </w:rPr>
            </w:pPr>
          </w:p>
        </w:tc>
        <w:tc>
          <w:tcPr>
            <w:tcW w:w="2637" w:type="dxa"/>
            <w:tcBorders>
              <w:top w:val="nil"/>
              <w:left w:val="nil"/>
              <w:bottom w:val="nil"/>
              <w:right w:val="nil"/>
            </w:tcBorders>
          </w:tcPr>
          <w:p w:rsidR="00BF1592" w:rsidRPr="00E03176" w:rsidRDefault="00BF1592"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BF1592" w:rsidRPr="006B0778" w:rsidRDefault="00BF1592" w:rsidP="00EB6F58">
            <w:pPr>
              <w:pStyle w:val="NormalWeb"/>
              <w:tabs>
                <w:tab w:val="left" w:pos="720"/>
                <w:tab w:val="center" w:pos="4153"/>
                <w:tab w:val="right" w:pos="8306"/>
              </w:tabs>
              <w:jc w:val="both"/>
            </w:pPr>
            <w:r>
              <w:t>053</w:t>
            </w:r>
            <w:r w:rsidRPr="006B0778">
              <w:t>/42</w:t>
            </w:r>
            <w:r>
              <w:t>8</w:t>
            </w:r>
          </w:p>
        </w:tc>
      </w:tr>
      <w:tr w:rsidR="00BF1592" w:rsidRPr="0082040A" w:rsidTr="00EB6F58">
        <w:trPr>
          <w:trHeight w:val="561"/>
        </w:trPr>
        <w:tc>
          <w:tcPr>
            <w:tcW w:w="696" w:type="dxa"/>
            <w:tcBorders>
              <w:top w:val="single" w:sz="18" w:space="0" w:color="auto"/>
              <w:left w:val="nil"/>
              <w:bottom w:val="nil"/>
              <w:right w:val="nil"/>
            </w:tcBorders>
            <w:vAlign w:val="center"/>
          </w:tcPr>
          <w:p w:rsidR="00BF1592" w:rsidRDefault="00BF1592" w:rsidP="00EB6F58">
            <w:pPr>
              <w:bidi w:val="0"/>
            </w:pPr>
          </w:p>
        </w:tc>
        <w:tc>
          <w:tcPr>
            <w:tcW w:w="263" w:type="dxa"/>
            <w:tcBorders>
              <w:top w:val="nil"/>
              <w:left w:val="nil"/>
              <w:bottom w:val="nil"/>
              <w:right w:val="nil"/>
            </w:tcBorders>
          </w:tcPr>
          <w:p w:rsidR="00BF1592" w:rsidRDefault="00BF1592" w:rsidP="00EB6F58">
            <w:pPr>
              <w:bidi w:val="0"/>
              <w:rPr>
                <w:b/>
                <w:bCs/>
              </w:rPr>
            </w:pPr>
          </w:p>
        </w:tc>
        <w:tc>
          <w:tcPr>
            <w:tcW w:w="2637" w:type="dxa"/>
            <w:tcBorders>
              <w:top w:val="nil"/>
              <w:left w:val="nil"/>
              <w:bottom w:val="nil"/>
              <w:right w:val="nil"/>
            </w:tcBorders>
          </w:tcPr>
          <w:p w:rsidR="00BF1592" w:rsidRPr="00E03176" w:rsidRDefault="00BF1592"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BF1592" w:rsidRPr="00037575" w:rsidRDefault="00BF1592" w:rsidP="00EB6F58">
            <w:pPr>
              <w:bidi w:val="0"/>
              <w:jc w:val="left"/>
              <w:rPr>
                <w:rFonts w:cs="Times New Roman"/>
                <w:szCs w:val="24"/>
              </w:rPr>
            </w:pPr>
            <w:r w:rsidRPr="00037575">
              <w:rPr>
                <w:rFonts w:cs="Times New Roman"/>
                <w:szCs w:val="24"/>
              </w:rPr>
              <w:t xml:space="preserve">Developmental enamel defects and its association with dental caries </w:t>
            </w:r>
          </w:p>
          <w:p w:rsidR="00BF1592" w:rsidRPr="008E597D" w:rsidRDefault="00BF1592" w:rsidP="00BF1592">
            <w:pPr>
              <w:numPr>
                <w:ilvl w:val="0"/>
                <w:numId w:val="1"/>
              </w:numPr>
              <w:overflowPunct w:val="0"/>
              <w:autoSpaceDE w:val="0"/>
              <w:autoSpaceDN w:val="0"/>
              <w:bidi w:val="0"/>
              <w:adjustRightInd w:val="0"/>
              <w:jc w:val="left"/>
              <w:textAlignment w:val="baseline"/>
              <w:rPr>
                <w:rFonts w:cs="Times New Roman"/>
                <w:szCs w:val="24"/>
              </w:rPr>
            </w:pPr>
            <w:proofErr w:type="gramStart"/>
            <w:r w:rsidRPr="00037575">
              <w:rPr>
                <w:rFonts w:cs="Times New Roman"/>
                <w:szCs w:val="24"/>
              </w:rPr>
              <w:t>in</w:t>
            </w:r>
            <w:proofErr w:type="gramEnd"/>
            <w:r>
              <w:rPr>
                <w:rFonts w:cs="Times New Roman"/>
                <w:szCs w:val="24"/>
              </w:rPr>
              <w:t xml:space="preserve"> </w:t>
            </w:r>
            <w:r w:rsidRPr="00037575">
              <w:rPr>
                <w:rFonts w:cs="Times New Roman"/>
                <w:szCs w:val="24"/>
              </w:rPr>
              <w:t xml:space="preserve">preschoolers in </w:t>
            </w:r>
            <w:smartTag w:uri="urn:schemas-microsoft-com:office:smarttags" w:element="place">
              <w:smartTag w:uri="urn:schemas-microsoft-com:office:smarttags" w:element="City">
                <w:r w:rsidRPr="00037575">
                  <w:rPr>
                    <w:rFonts w:cs="Times New Roman"/>
                    <w:szCs w:val="24"/>
                  </w:rPr>
                  <w:t>Jeddah</w:t>
                </w:r>
              </w:smartTag>
              <w:r w:rsidRPr="00037575">
                <w:rPr>
                  <w:rFonts w:cs="Times New Roman"/>
                  <w:szCs w:val="24"/>
                </w:rPr>
                <w:t xml:space="preserve">, </w:t>
              </w:r>
              <w:smartTag w:uri="urn:schemas-microsoft-com:office:smarttags" w:element="country-region">
                <w:r w:rsidRPr="00037575">
                  <w:rPr>
                    <w:rFonts w:cs="Times New Roman"/>
                    <w:szCs w:val="24"/>
                  </w:rPr>
                  <w:t>Saudi Arabia</w:t>
                </w:r>
              </w:smartTag>
            </w:smartTag>
            <w:r w:rsidRPr="00037575">
              <w:rPr>
                <w:rFonts w:cs="Times New Roman"/>
                <w:szCs w:val="24"/>
              </w:rPr>
              <w:t>.</w:t>
            </w:r>
          </w:p>
        </w:tc>
      </w:tr>
      <w:tr w:rsidR="00BF1592" w:rsidTr="00EB6F58">
        <w:trPr>
          <w:trHeight w:val="288"/>
        </w:trPr>
        <w:tc>
          <w:tcPr>
            <w:tcW w:w="696" w:type="dxa"/>
            <w:tcBorders>
              <w:top w:val="nil"/>
              <w:left w:val="nil"/>
              <w:bottom w:val="nil"/>
              <w:right w:val="nil"/>
            </w:tcBorders>
          </w:tcPr>
          <w:p w:rsidR="00BF1592" w:rsidRDefault="00BF1592" w:rsidP="00EB6F58">
            <w:pPr>
              <w:bidi w:val="0"/>
              <w:rPr>
                <w:b/>
                <w:bCs/>
              </w:rPr>
            </w:pPr>
          </w:p>
        </w:tc>
        <w:tc>
          <w:tcPr>
            <w:tcW w:w="263" w:type="dxa"/>
            <w:tcBorders>
              <w:top w:val="nil"/>
              <w:left w:val="nil"/>
              <w:bottom w:val="nil"/>
              <w:right w:val="nil"/>
            </w:tcBorders>
          </w:tcPr>
          <w:p w:rsidR="00BF1592" w:rsidRDefault="00BF1592" w:rsidP="00EB6F58">
            <w:pPr>
              <w:bidi w:val="0"/>
              <w:rPr>
                <w:b/>
                <w:bCs/>
              </w:rPr>
            </w:pPr>
          </w:p>
        </w:tc>
        <w:tc>
          <w:tcPr>
            <w:tcW w:w="2637" w:type="dxa"/>
            <w:tcBorders>
              <w:top w:val="nil"/>
              <w:left w:val="nil"/>
              <w:bottom w:val="nil"/>
              <w:right w:val="nil"/>
            </w:tcBorders>
          </w:tcPr>
          <w:p w:rsidR="00BF1592" w:rsidRPr="00E03176" w:rsidRDefault="00BF1592"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BF1592" w:rsidRPr="00954FEA" w:rsidRDefault="00BF1592" w:rsidP="00EB6F58">
            <w:pPr>
              <w:bidi w:val="0"/>
              <w:jc w:val="left"/>
              <w:rPr>
                <w:rFonts w:cs="Times New Roman"/>
                <w:color w:val="FF0000"/>
                <w:szCs w:val="24"/>
              </w:rPr>
            </w:pPr>
            <w:r w:rsidRPr="00037575">
              <w:rPr>
                <w:rFonts w:cs="Times New Roman"/>
                <w:szCs w:val="24"/>
              </w:rPr>
              <w:t xml:space="preserve">Dr. </w:t>
            </w:r>
            <w:proofErr w:type="spellStart"/>
            <w:r w:rsidRPr="00037575">
              <w:rPr>
                <w:rFonts w:cs="Times New Roman"/>
                <w:szCs w:val="24"/>
              </w:rPr>
              <w:t>Najat</w:t>
            </w:r>
            <w:proofErr w:type="spellEnd"/>
            <w:r w:rsidRPr="00037575">
              <w:rPr>
                <w:rFonts w:cs="Times New Roman"/>
                <w:szCs w:val="24"/>
              </w:rPr>
              <w:t xml:space="preserve"> Farsi</w:t>
            </w:r>
          </w:p>
        </w:tc>
      </w:tr>
      <w:tr w:rsidR="00BF1592" w:rsidTr="00EB6F58">
        <w:trPr>
          <w:trHeight w:val="68"/>
        </w:trPr>
        <w:tc>
          <w:tcPr>
            <w:tcW w:w="696" w:type="dxa"/>
            <w:tcBorders>
              <w:top w:val="nil"/>
              <w:left w:val="nil"/>
              <w:right w:val="nil"/>
            </w:tcBorders>
          </w:tcPr>
          <w:p w:rsidR="00BF1592" w:rsidRDefault="00BF1592" w:rsidP="00EB6F58">
            <w:pPr>
              <w:bidi w:val="0"/>
              <w:rPr>
                <w:b/>
                <w:bCs/>
              </w:rPr>
            </w:pPr>
          </w:p>
        </w:tc>
        <w:tc>
          <w:tcPr>
            <w:tcW w:w="263" w:type="dxa"/>
            <w:tcBorders>
              <w:top w:val="nil"/>
              <w:left w:val="nil"/>
              <w:right w:val="nil"/>
            </w:tcBorders>
          </w:tcPr>
          <w:p w:rsidR="00BF1592" w:rsidRDefault="00BF1592" w:rsidP="00EB6F58">
            <w:pPr>
              <w:bidi w:val="0"/>
              <w:rPr>
                <w:b/>
                <w:bCs/>
              </w:rPr>
            </w:pPr>
          </w:p>
        </w:tc>
        <w:tc>
          <w:tcPr>
            <w:tcW w:w="2637" w:type="dxa"/>
            <w:tcBorders>
              <w:top w:val="nil"/>
              <w:left w:val="nil"/>
              <w:right w:val="nil"/>
            </w:tcBorders>
          </w:tcPr>
          <w:p w:rsidR="00BF1592" w:rsidRPr="00E03176" w:rsidRDefault="00BF1592"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BF1592" w:rsidRPr="006B0778" w:rsidRDefault="00BF1592" w:rsidP="00EB6F58">
            <w:pPr>
              <w:bidi w:val="0"/>
              <w:jc w:val="left"/>
              <w:rPr>
                <w:rFonts w:cs="Times New Roman"/>
                <w:szCs w:val="24"/>
              </w:rPr>
            </w:pPr>
            <w:r w:rsidRPr="00037575">
              <w:rPr>
                <w:rFonts w:cs="Times New Roman"/>
                <w:szCs w:val="24"/>
              </w:rPr>
              <w:t xml:space="preserve">Dr. </w:t>
            </w:r>
            <w:proofErr w:type="spellStart"/>
            <w:r w:rsidRPr="00037575">
              <w:rPr>
                <w:rFonts w:cs="Times New Roman"/>
                <w:szCs w:val="24"/>
              </w:rPr>
              <w:t>Jamila</w:t>
            </w:r>
            <w:proofErr w:type="spellEnd"/>
            <w:r w:rsidRPr="00037575">
              <w:rPr>
                <w:rFonts w:cs="Times New Roman"/>
                <w:szCs w:val="24"/>
              </w:rPr>
              <w:t xml:space="preserve"> Farsi</w:t>
            </w:r>
          </w:p>
        </w:tc>
      </w:tr>
      <w:tr w:rsidR="00BF1592" w:rsidTr="00EB6F58">
        <w:trPr>
          <w:trHeight w:val="334"/>
        </w:trPr>
        <w:tc>
          <w:tcPr>
            <w:tcW w:w="696" w:type="dxa"/>
            <w:tcBorders>
              <w:top w:val="nil"/>
              <w:left w:val="nil"/>
              <w:bottom w:val="nil"/>
              <w:right w:val="nil"/>
            </w:tcBorders>
          </w:tcPr>
          <w:p w:rsidR="00BF1592" w:rsidRDefault="00BF1592" w:rsidP="00EB6F58">
            <w:pPr>
              <w:bidi w:val="0"/>
              <w:rPr>
                <w:b/>
                <w:bCs/>
              </w:rPr>
            </w:pPr>
          </w:p>
        </w:tc>
        <w:tc>
          <w:tcPr>
            <w:tcW w:w="263" w:type="dxa"/>
            <w:tcBorders>
              <w:top w:val="nil"/>
              <w:left w:val="nil"/>
              <w:bottom w:val="nil"/>
              <w:right w:val="nil"/>
            </w:tcBorders>
          </w:tcPr>
          <w:p w:rsidR="00BF1592" w:rsidRDefault="00BF1592" w:rsidP="00EB6F58">
            <w:pPr>
              <w:bidi w:val="0"/>
              <w:rPr>
                <w:b/>
                <w:bCs/>
              </w:rPr>
            </w:pPr>
          </w:p>
        </w:tc>
        <w:tc>
          <w:tcPr>
            <w:tcW w:w="2637" w:type="dxa"/>
            <w:tcBorders>
              <w:top w:val="nil"/>
              <w:left w:val="nil"/>
              <w:bottom w:val="nil"/>
              <w:right w:val="nil"/>
            </w:tcBorders>
          </w:tcPr>
          <w:p w:rsidR="00BF1592" w:rsidRPr="00E03176" w:rsidRDefault="00BF1592"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BF1592" w:rsidRPr="006B0778" w:rsidRDefault="00BF1592" w:rsidP="00EB6F58">
            <w:pPr>
              <w:bidi w:val="0"/>
              <w:rPr>
                <w:szCs w:val="24"/>
              </w:rPr>
            </w:pPr>
            <w:r w:rsidRPr="006B0778">
              <w:rPr>
                <w:szCs w:val="24"/>
              </w:rPr>
              <w:t>Faculty of</w:t>
            </w:r>
            <w:r w:rsidRPr="006B0778">
              <w:rPr>
                <w:rFonts w:cs="Akhbar MT"/>
                <w:szCs w:val="24"/>
              </w:rPr>
              <w:t xml:space="preserve"> </w:t>
            </w:r>
            <w:r w:rsidRPr="00E521F5">
              <w:rPr>
                <w:rFonts w:cs="Times New Roman"/>
                <w:szCs w:val="24"/>
              </w:rPr>
              <w:t>Dentistry</w:t>
            </w:r>
          </w:p>
        </w:tc>
      </w:tr>
      <w:tr w:rsidR="00BF1592" w:rsidTr="00EB6F58">
        <w:trPr>
          <w:trHeight w:val="318"/>
        </w:trPr>
        <w:tc>
          <w:tcPr>
            <w:tcW w:w="696" w:type="dxa"/>
            <w:tcBorders>
              <w:top w:val="nil"/>
              <w:left w:val="nil"/>
              <w:bottom w:val="nil"/>
              <w:right w:val="nil"/>
            </w:tcBorders>
          </w:tcPr>
          <w:p w:rsidR="00BF1592" w:rsidRDefault="00BF1592" w:rsidP="00EB6F58">
            <w:pPr>
              <w:bidi w:val="0"/>
              <w:rPr>
                <w:b/>
                <w:bCs/>
              </w:rPr>
            </w:pPr>
          </w:p>
        </w:tc>
        <w:tc>
          <w:tcPr>
            <w:tcW w:w="263" w:type="dxa"/>
            <w:tcBorders>
              <w:top w:val="nil"/>
              <w:left w:val="nil"/>
              <w:bottom w:val="nil"/>
              <w:right w:val="nil"/>
            </w:tcBorders>
          </w:tcPr>
          <w:p w:rsidR="00BF1592" w:rsidRDefault="00BF1592" w:rsidP="00EB6F58">
            <w:pPr>
              <w:bidi w:val="0"/>
              <w:rPr>
                <w:b/>
                <w:bCs/>
              </w:rPr>
            </w:pPr>
          </w:p>
        </w:tc>
        <w:tc>
          <w:tcPr>
            <w:tcW w:w="2637" w:type="dxa"/>
            <w:tcBorders>
              <w:top w:val="nil"/>
              <w:left w:val="nil"/>
              <w:bottom w:val="nil"/>
              <w:right w:val="nil"/>
            </w:tcBorders>
          </w:tcPr>
          <w:p w:rsidR="00BF1592" w:rsidRPr="00E03176" w:rsidRDefault="00BF1592"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BF1592" w:rsidRPr="006B0778" w:rsidRDefault="00BF1592" w:rsidP="00EB6F58">
            <w:pPr>
              <w:bidi w:val="0"/>
              <w:rPr>
                <w:szCs w:val="24"/>
              </w:rPr>
            </w:pPr>
            <w:r>
              <w:rPr>
                <w:szCs w:val="24"/>
              </w:rPr>
              <w:t xml:space="preserve">12 </w:t>
            </w:r>
            <w:r w:rsidRPr="006B0778">
              <w:rPr>
                <w:szCs w:val="24"/>
              </w:rPr>
              <w:t>Months</w:t>
            </w:r>
          </w:p>
        </w:tc>
      </w:tr>
      <w:tr w:rsidR="00BF1592" w:rsidTr="00EB6F58">
        <w:trPr>
          <w:trHeight w:val="551"/>
        </w:trPr>
        <w:tc>
          <w:tcPr>
            <w:tcW w:w="696" w:type="dxa"/>
            <w:tcBorders>
              <w:top w:val="nil"/>
              <w:left w:val="nil"/>
              <w:bottom w:val="nil"/>
              <w:right w:val="nil"/>
            </w:tcBorders>
          </w:tcPr>
          <w:p w:rsidR="00BF1592" w:rsidRDefault="00BF1592" w:rsidP="00EB6F58">
            <w:pPr>
              <w:bidi w:val="0"/>
              <w:rPr>
                <w:b/>
                <w:bCs/>
              </w:rPr>
            </w:pPr>
          </w:p>
        </w:tc>
        <w:tc>
          <w:tcPr>
            <w:tcW w:w="6553" w:type="dxa"/>
            <w:gridSpan w:val="3"/>
            <w:tcBorders>
              <w:top w:val="nil"/>
              <w:left w:val="nil"/>
              <w:bottom w:val="nil"/>
              <w:right w:val="nil"/>
            </w:tcBorders>
          </w:tcPr>
          <w:p w:rsidR="00BF1592" w:rsidRDefault="00BF1592" w:rsidP="00EB6F58">
            <w:pPr>
              <w:pStyle w:val="Heading6"/>
              <w:bidi w:val="0"/>
            </w:pPr>
            <w:r>
              <w:t>Abstract</w:t>
            </w:r>
          </w:p>
        </w:tc>
      </w:tr>
    </w:tbl>
    <w:p w:rsidR="00BF1592" w:rsidRPr="002126FE" w:rsidRDefault="00BF1592" w:rsidP="00BF1592">
      <w:pPr>
        <w:bidi w:val="0"/>
        <w:ind w:firstLine="720"/>
        <w:jc w:val="both"/>
        <w:rPr>
          <w:b/>
          <w:bCs/>
          <w:szCs w:val="24"/>
        </w:rPr>
      </w:pPr>
      <w:r w:rsidRPr="002126FE">
        <w:rPr>
          <w:szCs w:val="24"/>
        </w:rPr>
        <w:t>Developmental</w:t>
      </w:r>
      <w:r>
        <w:rPr>
          <w:szCs w:val="24"/>
        </w:rPr>
        <w:t xml:space="preserve"> </w:t>
      </w:r>
      <w:r w:rsidRPr="002126FE">
        <w:rPr>
          <w:szCs w:val="24"/>
        </w:rPr>
        <w:t>enamel defects</w:t>
      </w:r>
      <w:r>
        <w:rPr>
          <w:szCs w:val="24"/>
        </w:rPr>
        <w:t xml:space="preserve"> (D</w:t>
      </w:r>
      <w:r w:rsidRPr="002126FE">
        <w:rPr>
          <w:szCs w:val="24"/>
        </w:rPr>
        <w:t>E</w:t>
      </w:r>
      <w:r>
        <w:rPr>
          <w:szCs w:val="24"/>
        </w:rPr>
        <w:t>D</w:t>
      </w:r>
      <w:r w:rsidRPr="002126FE">
        <w:rPr>
          <w:szCs w:val="24"/>
        </w:rPr>
        <w:t xml:space="preserve">) present important clinical significance because they result in increased caries susceptibility, tooth sensitivity, tooth wear, poor esthetics and </w:t>
      </w:r>
      <w:proofErr w:type="spellStart"/>
      <w:r w:rsidRPr="002126FE">
        <w:rPr>
          <w:szCs w:val="24"/>
        </w:rPr>
        <w:t>dentofacial</w:t>
      </w:r>
      <w:proofErr w:type="spellEnd"/>
      <w:r w:rsidRPr="002126FE">
        <w:rPr>
          <w:szCs w:val="24"/>
        </w:rPr>
        <w:t xml:space="preserve"> anomalies</w:t>
      </w:r>
      <w:r w:rsidRPr="002126FE">
        <w:rPr>
          <w:b/>
          <w:bCs/>
          <w:szCs w:val="24"/>
        </w:rPr>
        <w:t xml:space="preserve">. </w:t>
      </w:r>
      <w:r w:rsidRPr="002126FE">
        <w:rPr>
          <w:szCs w:val="24"/>
        </w:rPr>
        <w:t>Enamel defects may also provide valuable clues about the child’s early environment and may be predictive of similar disturbances in the permanent dentition.</w:t>
      </w:r>
    </w:p>
    <w:p w:rsidR="00BF1592" w:rsidRDefault="00BF1592" w:rsidP="00BF1592">
      <w:pPr>
        <w:bidi w:val="0"/>
        <w:ind w:right="180" w:firstLine="720"/>
        <w:jc w:val="both"/>
        <w:rPr>
          <w:rFonts w:cs="Times New Roman"/>
          <w:szCs w:val="24"/>
        </w:rPr>
      </w:pPr>
      <w:r w:rsidRPr="002126FE">
        <w:rPr>
          <w:szCs w:val="24"/>
        </w:rPr>
        <w:t>The published prevalence of developmental enamel defects in the primary dentition varies from 1.5- 99%</w:t>
      </w:r>
      <w:r>
        <w:rPr>
          <w:szCs w:val="24"/>
        </w:rPr>
        <w:t xml:space="preserve"> in different population.  In </w:t>
      </w:r>
      <w:smartTag w:uri="urn:schemas-microsoft-com:office:smarttags" w:element="country-region">
        <w:r>
          <w:rPr>
            <w:szCs w:val="24"/>
          </w:rPr>
          <w:t>Saudi Arabia</w:t>
        </w:r>
      </w:smartTag>
      <w:r>
        <w:rPr>
          <w:szCs w:val="24"/>
        </w:rPr>
        <w:t xml:space="preserve">, only one study assessed the prevalence of DED in </w:t>
      </w:r>
      <w:smartTag w:uri="urn:schemas-microsoft-com:office:smarttags" w:element="City">
        <w:smartTag w:uri="urn:schemas-microsoft-com:office:smarttags" w:element="place">
          <w:r>
            <w:rPr>
              <w:szCs w:val="24"/>
            </w:rPr>
            <w:t>Riyadh</w:t>
          </w:r>
        </w:smartTag>
      </w:smartTag>
      <w:r>
        <w:rPr>
          <w:szCs w:val="24"/>
        </w:rPr>
        <w:t xml:space="preserve">. </w:t>
      </w:r>
      <w:r w:rsidRPr="00BB7459">
        <w:rPr>
          <w:rFonts w:cs="Times New Roman"/>
          <w:szCs w:val="24"/>
        </w:rPr>
        <w:t xml:space="preserve">The prevalence of enamel </w:t>
      </w:r>
      <w:proofErr w:type="spellStart"/>
      <w:r w:rsidRPr="00BB7459">
        <w:rPr>
          <w:rFonts w:cs="Times New Roman"/>
          <w:szCs w:val="24"/>
        </w:rPr>
        <w:t>hypoplasia</w:t>
      </w:r>
      <w:proofErr w:type="spellEnd"/>
      <w:r w:rsidRPr="00BB7459">
        <w:rPr>
          <w:rFonts w:cs="Times New Roman"/>
          <w:szCs w:val="24"/>
        </w:rPr>
        <w:t xml:space="preserve"> and enamel opacities was 15% and 12% respectively.</w:t>
      </w:r>
      <w:r>
        <w:rPr>
          <w:rFonts w:cs="Times New Roman"/>
          <w:szCs w:val="24"/>
        </w:rPr>
        <w:t xml:space="preserve">  </w:t>
      </w:r>
    </w:p>
    <w:p w:rsidR="00BF1592" w:rsidRDefault="00BF1592" w:rsidP="00BF1592">
      <w:pPr>
        <w:bidi w:val="0"/>
        <w:ind w:right="180"/>
        <w:jc w:val="both"/>
        <w:rPr>
          <w:rFonts w:cs="Times New Roman"/>
          <w:szCs w:val="24"/>
        </w:rPr>
      </w:pPr>
      <w:r>
        <w:rPr>
          <w:rFonts w:cs="Times New Roman"/>
          <w:szCs w:val="24"/>
        </w:rPr>
        <w:t>Present study aim</w:t>
      </w:r>
      <w:r w:rsidRPr="00BB7459">
        <w:rPr>
          <w:rFonts w:cs="Times New Roman"/>
          <w:szCs w:val="24"/>
        </w:rPr>
        <w:t xml:space="preserve">s to investigate the prevalence of developmental enamel defects and its association with dental caries in primary teeth of preschool children in </w:t>
      </w:r>
      <w:smartTag w:uri="urn:schemas-microsoft-com:office:smarttags" w:element="place">
        <w:smartTag w:uri="urn:schemas-microsoft-com:office:smarttags" w:element="City">
          <w:r w:rsidRPr="00BB7459">
            <w:rPr>
              <w:rFonts w:cs="Times New Roman"/>
              <w:szCs w:val="24"/>
            </w:rPr>
            <w:t>Jeddah</w:t>
          </w:r>
        </w:smartTag>
        <w:r w:rsidRPr="00BB7459">
          <w:rPr>
            <w:rFonts w:cs="Times New Roman"/>
            <w:szCs w:val="24"/>
          </w:rPr>
          <w:t xml:space="preserve">, </w:t>
        </w:r>
        <w:smartTag w:uri="urn:schemas-microsoft-com:office:smarttags" w:element="country-region">
          <w:r w:rsidRPr="00BB7459">
            <w:rPr>
              <w:rFonts w:cs="Times New Roman"/>
              <w:szCs w:val="24"/>
            </w:rPr>
            <w:t>Saudi Arabia</w:t>
          </w:r>
        </w:smartTag>
      </w:smartTag>
      <w:r w:rsidRPr="00BB7459">
        <w:rPr>
          <w:rFonts w:cs="Times New Roman"/>
          <w:szCs w:val="24"/>
        </w:rPr>
        <w:t>.</w:t>
      </w:r>
      <w:r>
        <w:rPr>
          <w:rFonts w:cs="Times New Roman"/>
          <w:szCs w:val="24"/>
        </w:rPr>
        <w:t xml:space="preserve"> </w:t>
      </w:r>
      <w:r w:rsidRPr="00A42C2A">
        <w:rPr>
          <w:rFonts w:cs="Times New Roman"/>
          <w:szCs w:val="24"/>
        </w:rPr>
        <w:t>A random sample of 400 children will be selected from private and public schools in each of the geographical areas of the city. One hundred and fifty children from public schools and 250 children from private schools will be selected.</w:t>
      </w:r>
      <w:r>
        <w:rPr>
          <w:rFonts w:cs="Times New Roman"/>
          <w:szCs w:val="24"/>
        </w:rPr>
        <w:t xml:space="preserve"> </w:t>
      </w:r>
      <w:r w:rsidRPr="00A42C2A">
        <w:rPr>
          <w:rFonts w:cs="Times New Roman"/>
          <w:szCs w:val="24"/>
        </w:rPr>
        <w:t>The clinical examination will be carried out in th</w:t>
      </w:r>
      <w:r>
        <w:rPr>
          <w:rFonts w:cs="Times New Roman"/>
          <w:szCs w:val="24"/>
        </w:rPr>
        <w:t>e nursery school</w:t>
      </w:r>
      <w:r w:rsidRPr="00A42C2A">
        <w:rPr>
          <w:rFonts w:cs="Times New Roman"/>
          <w:szCs w:val="24"/>
        </w:rPr>
        <w:t>. The teeth will be evaluated for the presence of dental caries and enamel defects using mouth mirrors and periodontal probes</w:t>
      </w:r>
      <w:r>
        <w:rPr>
          <w:rFonts w:cs="Times New Roman"/>
          <w:szCs w:val="24"/>
        </w:rPr>
        <w:t xml:space="preserve">. </w:t>
      </w:r>
    </w:p>
    <w:p w:rsidR="00BF1592" w:rsidRDefault="00BF1592" w:rsidP="00BF1592">
      <w:pPr>
        <w:bidi w:val="0"/>
        <w:ind w:right="180"/>
        <w:jc w:val="both"/>
        <w:rPr>
          <w:rFonts w:cs="Times New Roman"/>
          <w:szCs w:val="24"/>
        </w:rPr>
      </w:pPr>
      <w:r w:rsidRPr="00A42C2A">
        <w:rPr>
          <w:rFonts w:cs="Times New Roman"/>
          <w:szCs w:val="24"/>
        </w:rPr>
        <w:t xml:space="preserve">The </w:t>
      </w:r>
      <w:proofErr w:type="spellStart"/>
      <w:r w:rsidRPr="00A42C2A">
        <w:rPr>
          <w:rFonts w:cs="Times New Roman"/>
          <w:szCs w:val="24"/>
        </w:rPr>
        <w:t>buccal</w:t>
      </w:r>
      <w:proofErr w:type="spellEnd"/>
      <w:r w:rsidRPr="00A42C2A">
        <w:rPr>
          <w:rFonts w:cs="Times New Roman"/>
          <w:szCs w:val="24"/>
        </w:rPr>
        <w:t xml:space="preserve"> surfaces of all primary teeth will be assessed for the presence or absence of </w:t>
      </w:r>
      <w:r>
        <w:rPr>
          <w:rFonts w:cs="Times New Roman"/>
          <w:szCs w:val="24"/>
        </w:rPr>
        <w:t xml:space="preserve">DED </w:t>
      </w:r>
      <w:r w:rsidRPr="00A42C2A">
        <w:rPr>
          <w:rFonts w:cs="Times New Roman"/>
          <w:szCs w:val="24"/>
        </w:rPr>
        <w:t>using the WHO criteria present in the Oral Health Survey Basic Methods manual of the World Health Organization</w:t>
      </w:r>
      <w:r>
        <w:rPr>
          <w:rFonts w:cs="Times New Roman"/>
          <w:szCs w:val="24"/>
        </w:rPr>
        <w:t xml:space="preserve">. </w:t>
      </w:r>
      <w:r w:rsidRPr="00A42C2A">
        <w:rPr>
          <w:rFonts w:cs="Times New Roman"/>
          <w:szCs w:val="24"/>
        </w:rPr>
        <w:t>Regarding dental caries, examination will be carried out using the deft index and WHO diagnostic criteria.</w:t>
      </w:r>
      <w:r>
        <w:rPr>
          <w:rFonts w:cs="Times New Roman"/>
          <w:szCs w:val="24"/>
        </w:rPr>
        <w:t xml:space="preserve"> </w:t>
      </w:r>
      <w:r w:rsidRPr="00A42C2A">
        <w:rPr>
          <w:rFonts w:cs="Times New Roman"/>
          <w:szCs w:val="24"/>
        </w:rPr>
        <w:t>For the purpose of training and calibration, a pilot study will be carried out on 20 children, not involved in the main study. The children will be examined with the aid of the colored photographs showing examples of enamel defects.</w:t>
      </w:r>
    </w:p>
    <w:p w:rsidR="00FE7CC6" w:rsidRPr="00BF1592" w:rsidRDefault="00FE7CC6">
      <w:pPr>
        <w:rPr>
          <w:rFonts w:hint="cs"/>
        </w:rPr>
      </w:pPr>
    </w:p>
    <w:sectPr w:rsidR="00FE7CC6" w:rsidRPr="00BF1592"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592"/>
    <w:rsid w:val="00705B23"/>
    <w:rsid w:val="00BF1592"/>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9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F159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F1592"/>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F1592"/>
    <w:pPr>
      <w:keepNext/>
      <w:jc w:val="both"/>
      <w:outlineLvl w:val="2"/>
    </w:pPr>
    <w:rPr>
      <w:rFonts w:ascii="Arial" w:hAnsi="Arial"/>
      <w:b/>
      <w:bCs/>
      <w:sz w:val="26"/>
    </w:rPr>
  </w:style>
  <w:style w:type="paragraph" w:styleId="Heading6">
    <w:name w:val="heading 6"/>
    <w:basedOn w:val="Normal"/>
    <w:next w:val="Normal"/>
    <w:link w:val="Heading6Char"/>
    <w:qFormat/>
    <w:rsid w:val="00BF159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59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F159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F1592"/>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F1592"/>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BF159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F15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Company>kaudsr</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2010-06-22T18:17:00Z</dcterms:created>
  <dcterms:modified xsi:type="dcterms:W3CDTF">2010-06-22T18:17:00Z</dcterms:modified>
</cp:coreProperties>
</file>