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2746F" w:rsidRDefault="0051073F" w:rsidP="00E2746F">
      <w:pPr>
        <w:rPr>
          <w:rFonts w:hint="cs"/>
          <w:b/>
          <w:bCs/>
          <w:rtl/>
        </w:rPr>
      </w:pPr>
      <w:r w:rsidRPr="0051073F">
        <w:rPr>
          <w:rFonts w:cs="Arial" w:hint="cs"/>
          <w:rtl/>
        </w:rPr>
        <w:t>تمت</w:t>
      </w:r>
      <w:r w:rsidRPr="0051073F">
        <w:rPr>
          <w:rFonts w:cs="Arial"/>
          <w:rtl/>
        </w:rPr>
        <w:t xml:space="preserve"> </w:t>
      </w:r>
      <w:r w:rsidRPr="0051073F">
        <w:rPr>
          <w:rFonts w:cs="Arial" w:hint="cs"/>
          <w:rtl/>
        </w:rPr>
        <w:t>دراسة</w:t>
      </w:r>
      <w:r w:rsidRPr="0051073F">
        <w:rPr>
          <w:rFonts w:cs="Arial"/>
          <w:rtl/>
        </w:rPr>
        <w:t xml:space="preserve"> </w:t>
      </w:r>
      <w:proofErr w:type="spellStart"/>
      <w:r w:rsidRPr="0051073F">
        <w:rPr>
          <w:rFonts w:cs="Arial" w:hint="cs"/>
          <w:rtl/>
        </w:rPr>
        <w:t>الإمتصاص</w:t>
      </w:r>
      <w:proofErr w:type="spellEnd"/>
      <w:r w:rsidRPr="0051073F">
        <w:rPr>
          <w:rFonts w:cs="Arial"/>
          <w:rtl/>
        </w:rPr>
        <w:t xml:space="preserve"> </w:t>
      </w:r>
      <w:r w:rsidRPr="0051073F">
        <w:rPr>
          <w:rFonts w:cs="Arial" w:hint="cs"/>
          <w:rtl/>
        </w:rPr>
        <w:t>الحيوي</w:t>
      </w:r>
      <w:r w:rsidRPr="0051073F">
        <w:rPr>
          <w:rFonts w:cs="Arial"/>
          <w:rtl/>
        </w:rPr>
        <w:t xml:space="preserve"> </w:t>
      </w:r>
      <w:r w:rsidRPr="0051073F">
        <w:rPr>
          <w:rFonts w:cs="Arial" w:hint="cs"/>
          <w:rtl/>
        </w:rPr>
        <w:t>للرصاص</w:t>
      </w:r>
      <w:r w:rsidRPr="0051073F">
        <w:rPr>
          <w:rFonts w:cs="Arial"/>
          <w:rtl/>
        </w:rPr>
        <w:t xml:space="preserve"> </w:t>
      </w:r>
      <w:proofErr w:type="spellStart"/>
      <w:r w:rsidRPr="0051073F">
        <w:rPr>
          <w:rFonts w:cs="Arial" w:hint="cs"/>
          <w:rtl/>
        </w:rPr>
        <w:t>بإستخدام</w:t>
      </w:r>
      <w:proofErr w:type="spellEnd"/>
      <w:r w:rsidRPr="0051073F">
        <w:rPr>
          <w:rFonts w:cs="Arial"/>
          <w:rtl/>
        </w:rPr>
        <w:t xml:space="preserve"> </w:t>
      </w:r>
      <w:r w:rsidRPr="0051073F">
        <w:rPr>
          <w:rFonts w:cs="Arial" w:hint="cs"/>
          <w:rtl/>
        </w:rPr>
        <w:t>نوعين</w:t>
      </w:r>
      <w:r w:rsidRPr="0051073F">
        <w:rPr>
          <w:rFonts w:cs="Arial"/>
          <w:rtl/>
        </w:rPr>
        <w:t xml:space="preserve"> </w:t>
      </w:r>
      <w:r w:rsidRPr="0051073F">
        <w:rPr>
          <w:rFonts w:cs="Arial" w:hint="cs"/>
          <w:rtl/>
        </w:rPr>
        <w:t>من</w:t>
      </w:r>
      <w:r w:rsidRPr="0051073F">
        <w:rPr>
          <w:rFonts w:cs="Arial"/>
          <w:rtl/>
        </w:rPr>
        <w:t xml:space="preserve"> </w:t>
      </w:r>
      <w:r w:rsidRPr="0051073F">
        <w:rPr>
          <w:rFonts w:cs="Arial" w:hint="cs"/>
          <w:rtl/>
        </w:rPr>
        <w:t>البكتريا</w:t>
      </w:r>
      <w:r w:rsidRPr="0051073F">
        <w:rPr>
          <w:rFonts w:cs="Arial"/>
          <w:rtl/>
        </w:rPr>
        <w:t xml:space="preserve"> </w:t>
      </w:r>
      <w:r w:rsidRPr="0051073F">
        <w:rPr>
          <w:rFonts w:cs="Arial" w:hint="cs"/>
          <w:rtl/>
        </w:rPr>
        <w:t>السالبة</w:t>
      </w:r>
      <w:r w:rsidRPr="0051073F">
        <w:rPr>
          <w:rFonts w:cs="Arial"/>
          <w:rtl/>
        </w:rPr>
        <w:t xml:space="preserve"> </w:t>
      </w:r>
      <w:r w:rsidRPr="0051073F">
        <w:rPr>
          <w:rFonts w:cs="Arial" w:hint="cs"/>
          <w:rtl/>
        </w:rPr>
        <w:t>لجرام،</w:t>
      </w:r>
      <w:r w:rsidRPr="0051073F">
        <w:rPr>
          <w:rFonts w:cs="Arial"/>
          <w:rtl/>
        </w:rPr>
        <w:t xml:space="preserve"> </w:t>
      </w:r>
      <w:r w:rsidRPr="0051073F">
        <w:rPr>
          <w:rFonts w:cs="Arial" w:hint="cs"/>
          <w:rtl/>
        </w:rPr>
        <w:t>أحداها</w:t>
      </w:r>
      <w:r w:rsidRPr="0051073F">
        <w:rPr>
          <w:rFonts w:cs="Arial"/>
          <w:rtl/>
        </w:rPr>
        <w:t xml:space="preserve"> </w:t>
      </w:r>
      <w:r w:rsidRPr="0051073F">
        <w:rPr>
          <w:rFonts w:cs="Arial" w:hint="cs"/>
          <w:rtl/>
        </w:rPr>
        <w:t>غير</w:t>
      </w:r>
      <w:r w:rsidRPr="0051073F">
        <w:rPr>
          <w:rFonts w:cs="Arial"/>
          <w:rtl/>
        </w:rPr>
        <w:t xml:space="preserve"> </w:t>
      </w:r>
      <w:r w:rsidRPr="0051073F">
        <w:rPr>
          <w:rFonts w:cs="Arial" w:hint="cs"/>
          <w:rtl/>
        </w:rPr>
        <w:t>محاطة</w:t>
      </w:r>
      <w:r w:rsidRPr="0051073F">
        <w:rPr>
          <w:rFonts w:cs="Arial"/>
          <w:rtl/>
        </w:rPr>
        <w:t xml:space="preserve"> </w:t>
      </w:r>
      <w:r w:rsidRPr="0051073F">
        <w:rPr>
          <w:rFonts w:cs="Arial" w:hint="cs"/>
          <w:rtl/>
        </w:rPr>
        <w:t>بعلبة</w:t>
      </w:r>
      <w:r w:rsidRPr="0051073F">
        <w:rPr>
          <w:rFonts w:cs="Arial"/>
          <w:rtl/>
        </w:rPr>
        <w:t xml:space="preserve"> (</w:t>
      </w:r>
      <w:proofErr w:type="spellStart"/>
      <w:r w:rsidRPr="0051073F">
        <w:rPr>
          <w:rFonts w:cs="Arial"/>
        </w:rPr>
        <w:t>Citrobacter</w:t>
      </w:r>
      <w:proofErr w:type="spellEnd"/>
      <w:r w:rsidRPr="0051073F">
        <w:rPr>
          <w:rFonts w:cs="Arial"/>
        </w:rPr>
        <w:t xml:space="preserve"> </w:t>
      </w:r>
      <w:proofErr w:type="spellStart"/>
      <w:r w:rsidRPr="0051073F">
        <w:rPr>
          <w:rFonts w:cs="Arial"/>
        </w:rPr>
        <w:t>freundii</w:t>
      </w:r>
      <w:proofErr w:type="spellEnd"/>
      <w:r w:rsidRPr="0051073F">
        <w:rPr>
          <w:rFonts w:cs="Arial"/>
          <w:rtl/>
        </w:rPr>
        <w:t xml:space="preserve">) </w:t>
      </w:r>
      <w:r w:rsidRPr="0051073F">
        <w:rPr>
          <w:rFonts w:cs="Arial" w:hint="cs"/>
          <w:rtl/>
        </w:rPr>
        <w:t>وأخرى</w:t>
      </w:r>
      <w:r w:rsidRPr="0051073F">
        <w:rPr>
          <w:rFonts w:cs="Arial"/>
          <w:rtl/>
        </w:rPr>
        <w:t xml:space="preserve"> </w:t>
      </w:r>
      <w:r w:rsidRPr="0051073F">
        <w:rPr>
          <w:rFonts w:cs="Arial" w:hint="cs"/>
          <w:rtl/>
        </w:rPr>
        <w:t>محاطة</w:t>
      </w:r>
      <w:r w:rsidRPr="0051073F">
        <w:rPr>
          <w:rFonts w:cs="Arial"/>
          <w:rtl/>
        </w:rPr>
        <w:t xml:space="preserve"> </w:t>
      </w:r>
      <w:r w:rsidRPr="0051073F">
        <w:rPr>
          <w:rFonts w:cs="Arial" w:hint="cs"/>
          <w:rtl/>
        </w:rPr>
        <w:t>بعلبة</w:t>
      </w:r>
      <w:r w:rsidRPr="0051073F">
        <w:rPr>
          <w:rFonts w:cs="Arial"/>
          <w:rtl/>
        </w:rPr>
        <w:t xml:space="preserve"> (</w:t>
      </w:r>
      <w:proofErr w:type="spellStart"/>
      <w:r w:rsidRPr="0051073F">
        <w:rPr>
          <w:rFonts w:cs="Arial"/>
        </w:rPr>
        <w:t>Klebsiella</w:t>
      </w:r>
      <w:proofErr w:type="spellEnd"/>
      <w:r w:rsidRPr="0051073F">
        <w:rPr>
          <w:rFonts w:cs="Arial"/>
        </w:rPr>
        <w:t xml:space="preserve"> </w:t>
      </w:r>
      <w:proofErr w:type="spellStart"/>
      <w:r w:rsidRPr="0051073F">
        <w:rPr>
          <w:rFonts w:cs="Arial"/>
        </w:rPr>
        <w:t>pneumoniae</w:t>
      </w:r>
      <w:proofErr w:type="spellEnd"/>
      <w:r w:rsidRPr="0051073F">
        <w:rPr>
          <w:rFonts w:cs="Arial"/>
          <w:rtl/>
        </w:rPr>
        <w:t xml:space="preserve">). </w:t>
      </w:r>
      <w:r w:rsidRPr="0051073F">
        <w:rPr>
          <w:rFonts w:cs="Arial" w:hint="cs"/>
          <w:rtl/>
        </w:rPr>
        <w:t>وقد</w:t>
      </w:r>
      <w:r w:rsidRPr="0051073F">
        <w:rPr>
          <w:rFonts w:cs="Arial"/>
          <w:rtl/>
        </w:rPr>
        <w:t xml:space="preserve"> </w:t>
      </w:r>
      <w:r w:rsidRPr="0051073F">
        <w:rPr>
          <w:rFonts w:cs="Arial" w:hint="cs"/>
          <w:rtl/>
        </w:rPr>
        <w:t>أوضحت</w:t>
      </w:r>
      <w:r w:rsidRPr="0051073F">
        <w:rPr>
          <w:rFonts w:cs="Arial"/>
          <w:rtl/>
        </w:rPr>
        <w:t xml:space="preserve"> </w:t>
      </w:r>
      <w:r w:rsidRPr="0051073F">
        <w:rPr>
          <w:rFonts w:cs="Arial" w:hint="cs"/>
          <w:rtl/>
        </w:rPr>
        <w:t>النتائج</w:t>
      </w:r>
      <w:r w:rsidRPr="0051073F">
        <w:rPr>
          <w:rFonts w:cs="Arial"/>
          <w:rtl/>
        </w:rPr>
        <w:t xml:space="preserve"> </w:t>
      </w:r>
      <w:r w:rsidRPr="0051073F">
        <w:rPr>
          <w:rFonts w:cs="Arial" w:hint="cs"/>
          <w:rtl/>
        </w:rPr>
        <w:t>تأثير</w:t>
      </w:r>
      <w:r w:rsidRPr="0051073F">
        <w:rPr>
          <w:rFonts w:cs="Arial"/>
          <w:rtl/>
        </w:rPr>
        <w:t xml:space="preserve"> </w:t>
      </w:r>
      <w:proofErr w:type="spellStart"/>
      <w:r w:rsidRPr="0051073F">
        <w:rPr>
          <w:rFonts w:cs="Arial" w:hint="cs"/>
          <w:rtl/>
        </w:rPr>
        <w:t>الإمتصاص</w:t>
      </w:r>
      <w:proofErr w:type="spellEnd"/>
      <w:r w:rsidRPr="0051073F">
        <w:rPr>
          <w:rFonts w:cs="Arial"/>
          <w:rtl/>
        </w:rPr>
        <w:t xml:space="preserve"> </w:t>
      </w:r>
      <w:r w:rsidRPr="0051073F">
        <w:rPr>
          <w:rFonts w:cs="Arial" w:hint="cs"/>
          <w:rtl/>
        </w:rPr>
        <w:t>الحيوي</w:t>
      </w:r>
      <w:r w:rsidRPr="0051073F">
        <w:rPr>
          <w:rFonts w:cs="Arial"/>
          <w:rtl/>
        </w:rPr>
        <w:t xml:space="preserve"> </w:t>
      </w:r>
      <w:r w:rsidRPr="0051073F">
        <w:rPr>
          <w:rFonts w:cs="Arial" w:hint="cs"/>
          <w:rtl/>
        </w:rPr>
        <w:t>بدرجة</w:t>
      </w:r>
      <w:r w:rsidRPr="0051073F">
        <w:rPr>
          <w:rFonts w:cs="Arial"/>
          <w:rtl/>
        </w:rPr>
        <w:t xml:space="preserve"> </w:t>
      </w:r>
      <w:r w:rsidRPr="0051073F">
        <w:rPr>
          <w:rFonts w:cs="Arial" w:hint="cs"/>
          <w:rtl/>
        </w:rPr>
        <w:t>حموضة</w:t>
      </w:r>
      <w:r w:rsidRPr="0051073F">
        <w:rPr>
          <w:rFonts w:cs="Arial"/>
          <w:rtl/>
        </w:rPr>
        <w:t xml:space="preserve"> </w:t>
      </w:r>
      <w:r w:rsidRPr="0051073F">
        <w:rPr>
          <w:rFonts w:cs="Arial" w:hint="cs"/>
          <w:rtl/>
        </w:rPr>
        <w:t>السوائل</w:t>
      </w:r>
      <w:r w:rsidRPr="0051073F">
        <w:rPr>
          <w:rFonts w:cs="Arial"/>
          <w:rtl/>
        </w:rPr>
        <w:t xml:space="preserve"> </w:t>
      </w:r>
      <w:r w:rsidRPr="0051073F">
        <w:rPr>
          <w:rFonts w:cs="Arial" w:hint="cs"/>
          <w:rtl/>
        </w:rPr>
        <w:t>الملوثة،</w:t>
      </w:r>
      <w:r w:rsidRPr="0051073F">
        <w:rPr>
          <w:rFonts w:cs="Arial"/>
          <w:rtl/>
        </w:rPr>
        <w:t xml:space="preserve"> </w:t>
      </w:r>
      <w:r w:rsidRPr="0051073F">
        <w:rPr>
          <w:rFonts w:cs="Arial" w:hint="cs"/>
          <w:rtl/>
        </w:rPr>
        <w:t>وبدرجة</w:t>
      </w:r>
      <w:r w:rsidRPr="0051073F">
        <w:rPr>
          <w:rFonts w:cs="Arial"/>
          <w:rtl/>
        </w:rPr>
        <w:t xml:space="preserve"> </w:t>
      </w:r>
      <w:r w:rsidRPr="0051073F">
        <w:rPr>
          <w:rFonts w:cs="Arial" w:hint="cs"/>
          <w:rtl/>
        </w:rPr>
        <w:t>تركيز</w:t>
      </w:r>
      <w:r w:rsidRPr="0051073F">
        <w:rPr>
          <w:rFonts w:cs="Arial"/>
          <w:rtl/>
        </w:rPr>
        <w:t xml:space="preserve"> </w:t>
      </w:r>
      <w:r w:rsidRPr="0051073F">
        <w:rPr>
          <w:rFonts w:cs="Arial" w:hint="cs"/>
          <w:rtl/>
        </w:rPr>
        <w:t>الرصاص،</w:t>
      </w:r>
      <w:r w:rsidRPr="0051073F">
        <w:rPr>
          <w:rFonts w:cs="Arial"/>
          <w:rtl/>
        </w:rPr>
        <w:t xml:space="preserve"> </w:t>
      </w:r>
      <w:r w:rsidRPr="0051073F">
        <w:rPr>
          <w:rFonts w:cs="Arial" w:hint="cs"/>
          <w:rtl/>
        </w:rPr>
        <w:t>وكمية</w:t>
      </w:r>
      <w:r w:rsidRPr="0051073F">
        <w:rPr>
          <w:rFonts w:cs="Arial"/>
          <w:rtl/>
        </w:rPr>
        <w:t xml:space="preserve"> </w:t>
      </w:r>
      <w:r w:rsidRPr="0051073F">
        <w:rPr>
          <w:rFonts w:cs="Arial" w:hint="cs"/>
          <w:rtl/>
        </w:rPr>
        <w:t>الكتلة</w:t>
      </w:r>
      <w:r w:rsidRPr="0051073F">
        <w:rPr>
          <w:rFonts w:cs="Arial"/>
          <w:rtl/>
        </w:rPr>
        <w:t xml:space="preserve"> </w:t>
      </w:r>
      <w:r w:rsidRPr="0051073F">
        <w:rPr>
          <w:rFonts w:cs="Arial" w:hint="cs"/>
          <w:rtl/>
        </w:rPr>
        <w:t>الميكروبية</w:t>
      </w:r>
      <w:r w:rsidRPr="0051073F">
        <w:rPr>
          <w:rFonts w:cs="Arial"/>
          <w:rtl/>
        </w:rPr>
        <w:t xml:space="preserve"> </w:t>
      </w:r>
      <w:r w:rsidRPr="0051073F">
        <w:rPr>
          <w:rFonts w:cs="Arial" w:hint="cs"/>
          <w:rtl/>
        </w:rPr>
        <w:t>الميتة</w:t>
      </w:r>
      <w:r w:rsidRPr="0051073F">
        <w:rPr>
          <w:rFonts w:cs="Arial"/>
          <w:rtl/>
        </w:rPr>
        <w:t xml:space="preserve"> </w:t>
      </w:r>
      <w:r w:rsidRPr="0051073F">
        <w:rPr>
          <w:rFonts w:cs="Arial" w:hint="cs"/>
          <w:rtl/>
        </w:rPr>
        <w:t>المستخدمة</w:t>
      </w:r>
      <w:r w:rsidRPr="0051073F">
        <w:rPr>
          <w:rFonts w:cs="Arial"/>
          <w:rtl/>
        </w:rPr>
        <w:t xml:space="preserve"> </w:t>
      </w:r>
      <w:r w:rsidRPr="0051073F">
        <w:rPr>
          <w:rFonts w:cs="Arial" w:hint="cs"/>
          <w:rtl/>
        </w:rPr>
        <w:t>وزمن</w:t>
      </w:r>
      <w:r w:rsidRPr="0051073F">
        <w:rPr>
          <w:rFonts w:cs="Arial"/>
          <w:rtl/>
        </w:rPr>
        <w:t xml:space="preserve"> </w:t>
      </w:r>
      <w:r w:rsidRPr="0051073F">
        <w:rPr>
          <w:rFonts w:cs="Arial" w:hint="cs"/>
          <w:rtl/>
        </w:rPr>
        <w:t>تلامس</w:t>
      </w:r>
      <w:r w:rsidRPr="0051073F">
        <w:rPr>
          <w:rFonts w:cs="Arial"/>
          <w:rtl/>
        </w:rPr>
        <w:t xml:space="preserve"> </w:t>
      </w:r>
      <w:r w:rsidRPr="0051073F">
        <w:rPr>
          <w:rFonts w:cs="Arial" w:hint="cs"/>
          <w:rtl/>
        </w:rPr>
        <w:t>الكتل</w:t>
      </w:r>
      <w:r w:rsidRPr="0051073F">
        <w:rPr>
          <w:rFonts w:cs="Arial"/>
          <w:rtl/>
        </w:rPr>
        <w:t xml:space="preserve"> </w:t>
      </w:r>
      <w:r w:rsidRPr="0051073F">
        <w:rPr>
          <w:rFonts w:cs="Arial" w:hint="cs"/>
          <w:rtl/>
        </w:rPr>
        <w:t>الميكروبية</w:t>
      </w:r>
      <w:r w:rsidRPr="0051073F">
        <w:rPr>
          <w:rFonts w:cs="Arial"/>
          <w:rtl/>
        </w:rPr>
        <w:t xml:space="preserve"> </w:t>
      </w:r>
      <w:r w:rsidRPr="0051073F">
        <w:rPr>
          <w:rFonts w:cs="Arial" w:hint="cs"/>
          <w:rtl/>
        </w:rPr>
        <w:t>مع</w:t>
      </w:r>
      <w:r w:rsidRPr="0051073F">
        <w:rPr>
          <w:rFonts w:cs="Arial"/>
          <w:rtl/>
        </w:rPr>
        <w:t xml:space="preserve"> </w:t>
      </w:r>
      <w:r w:rsidRPr="0051073F">
        <w:rPr>
          <w:rFonts w:cs="Arial" w:hint="cs"/>
          <w:rtl/>
        </w:rPr>
        <w:t>السوائل</w:t>
      </w:r>
      <w:r w:rsidRPr="0051073F">
        <w:rPr>
          <w:rFonts w:cs="Arial"/>
          <w:rtl/>
        </w:rPr>
        <w:t xml:space="preserve"> </w:t>
      </w:r>
      <w:r w:rsidRPr="0051073F">
        <w:rPr>
          <w:rFonts w:cs="Arial" w:hint="cs"/>
          <w:rtl/>
        </w:rPr>
        <w:t>الملوثة</w:t>
      </w:r>
      <w:r w:rsidRPr="0051073F">
        <w:rPr>
          <w:rFonts w:cs="Arial"/>
          <w:rtl/>
        </w:rPr>
        <w:t xml:space="preserve">. </w:t>
      </w:r>
      <w:r w:rsidRPr="0051073F">
        <w:rPr>
          <w:rFonts w:cs="Arial" w:hint="cs"/>
          <w:rtl/>
        </w:rPr>
        <w:t>وكشف</w:t>
      </w:r>
      <w:r w:rsidRPr="0051073F">
        <w:rPr>
          <w:rFonts w:cs="Arial"/>
          <w:rtl/>
        </w:rPr>
        <w:t xml:space="preserve"> </w:t>
      </w:r>
      <w:r w:rsidRPr="0051073F">
        <w:rPr>
          <w:rFonts w:cs="Arial" w:hint="cs"/>
          <w:rtl/>
        </w:rPr>
        <w:t>النتائج</w:t>
      </w:r>
      <w:r w:rsidRPr="0051073F">
        <w:rPr>
          <w:rFonts w:cs="Arial"/>
          <w:rtl/>
        </w:rPr>
        <w:t xml:space="preserve"> </w:t>
      </w:r>
      <w:r w:rsidRPr="0051073F">
        <w:rPr>
          <w:rFonts w:cs="Arial" w:hint="cs"/>
          <w:rtl/>
        </w:rPr>
        <w:t>أن</w:t>
      </w:r>
      <w:r w:rsidRPr="0051073F">
        <w:rPr>
          <w:rFonts w:cs="Arial"/>
          <w:rtl/>
        </w:rPr>
        <w:t xml:space="preserve"> </w:t>
      </w:r>
      <w:r w:rsidRPr="0051073F">
        <w:rPr>
          <w:rFonts w:cs="Arial" w:hint="cs"/>
          <w:rtl/>
        </w:rPr>
        <w:t>أعلى</w:t>
      </w:r>
      <w:r w:rsidRPr="0051073F">
        <w:rPr>
          <w:rFonts w:cs="Arial"/>
          <w:rtl/>
        </w:rPr>
        <w:t xml:space="preserve"> </w:t>
      </w:r>
      <w:r w:rsidRPr="0051073F">
        <w:rPr>
          <w:rFonts w:cs="Arial" w:hint="cs"/>
          <w:rtl/>
        </w:rPr>
        <w:t>كفاءة</w:t>
      </w:r>
      <w:r w:rsidRPr="0051073F">
        <w:rPr>
          <w:rFonts w:cs="Arial"/>
          <w:rtl/>
        </w:rPr>
        <w:t xml:space="preserve"> </w:t>
      </w:r>
      <w:proofErr w:type="spellStart"/>
      <w:r w:rsidRPr="0051073F">
        <w:rPr>
          <w:rFonts w:cs="Arial" w:hint="cs"/>
          <w:rtl/>
        </w:rPr>
        <w:t>إمتصاص</w:t>
      </w:r>
      <w:proofErr w:type="spellEnd"/>
      <w:r w:rsidRPr="0051073F">
        <w:rPr>
          <w:rFonts w:cs="Arial"/>
          <w:rtl/>
        </w:rPr>
        <w:t xml:space="preserve"> </w:t>
      </w:r>
      <w:proofErr w:type="spellStart"/>
      <w:r w:rsidRPr="0051073F">
        <w:rPr>
          <w:rFonts w:cs="Arial" w:hint="cs"/>
          <w:rtl/>
        </w:rPr>
        <w:t>بإستخدام</w:t>
      </w:r>
      <w:proofErr w:type="spellEnd"/>
      <w:r w:rsidRPr="0051073F">
        <w:rPr>
          <w:rFonts w:cs="Arial"/>
          <w:rtl/>
        </w:rPr>
        <w:t xml:space="preserve"> </w:t>
      </w:r>
      <w:r w:rsidRPr="0051073F">
        <w:rPr>
          <w:rFonts w:cs="Arial" w:hint="cs"/>
          <w:rtl/>
        </w:rPr>
        <w:t>نوعي</w:t>
      </w:r>
      <w:r w:rsidRPr="0051073F">
        <w:rPr>
          <w:rFonts w:cs="Arial"/>
          <w:rtl/>
        </w:rPr>
        <w:t xml:space="preserve"> </w:t>
      </w:r>
      <w:r w:rsidRPr="0051073F">
        <w:rPr>
          <w:rFonts w:cs="Arial" w:hint="cs"/>
          <w:rtl/>
        </w:rPr>
        <w:t>البكتريا</w:t>
      </w:r>
      <w:r w:rsidRPr="0051073F">
        <w:rPr>
          <w:rFonts w:cs="Arial"/>
          <w:rtl/>
        </w:rPr>
        <w:t xml:space="preserve"> </w:t>
      </w:r>
      <w:r w:rsidRPr="0051073F">
        <w:rPr>
          <w:rFonts w:cs="Arial" w:hint="cs"/>
          <w:rtl/>
        </w:rPr>
        <w:t>كان</w:t>
      </w:r>
      <w:r w:rsidRPr="0051073F">
        <w:rPr>
          <w:rFonts w:cs="Arial"/>
          <w:rtl/>
        </w:rPr>
        <w:t xml:space="preserve"> </w:t>
      </w:r>
      <w:r w:rsidRPr="0051073F">
        <w:rPr>
          <w:rFonts w:cs="Arial" w:hint="cs"/>
          <w:rtl/>
        </w:rPr>
        <w:t>عند</w:t>
      </w:r>
      <w:r w:rsidRPr="0051073F">
        <w:rPr>
          <w:rFonts w:cs="Arial"/>
          <w:rtl/>
        </w:rPr>
        <w:t xml:space="preserve"> </w:t>
      </w:r>
      <w:proofErr w:type="spellStart"/>
      <w:r w:rsidRPr="0051073F">
        <w:rPr>
          <w:rFonts w:cs="Arial" w:hint="cs"/>
          <w:rtl/>
        </w:rPr>
        <w:t>عند</w:t>
      </w:r>
      <w:proofErr w:type="spellEnd"/>
      <w:r w:rsidRPr="0051073F">
        <w:rPr>
          <w:rFonts w:cs="Arial"/>
          <w:rtl/>
        </w:rPr>
        <w:t xml:space="preserve"> </w:t>
      </w:r>
      <w:r w:rsidRPr="0051073F">
        <w:rPr>
          <w:rFonts w:cs="Arial" w:hint="cs"/>
          <w:rtl/>
        </w:rPr>
        <w:t>درجة</w:t>
      </w:r>
      <w:r w:rsidRPr="0051073F">
        <w:rPr>
          <w:rFonts w:cs="Arial"/>
          <w:rtl/>
        </w:rPr>
        <w:t xml:space="preserve"> </w:t>
      </w:r>
      <w:r w:rsidRPr="0051073F">
        <w:rPr>
          <w:rFonts w:cs="Arial" w:hint="cs"/>
          <w:rtl/>
        </w:rPr>
        <w:t>الحموضة</w:t>
      </w:r>
      <w:r w:rsidRPr="0051073F">
        <w:rPr>
          <w:rFonts w:cs="Arial"/>
          <w:rtl/>
        </w:rPr>
        <w:t xml:space="preserve"> 0.4</w:t>
      </w:r>
      <w:r w:rsidRPr="0051073F">
        <w:rPr>
          <w:rFonts w:cs="Arial" w:hint="cs"/>
          <w:rtl/>
        </w:rPr>
        <w:t>،</w:t>
      </w:r>
      <w:r w:rsidRPr="0051073F">
        <w:rPr>
          <w:rFonts w:cs="Arial"/>
          <w:rtl/>
        </w:rPr>
        <w:t xml:space="preserve"> </w:t>
      </w:r>
      <w:r w:rsidRPr="0051073F">
        <w:rPr>
          <w:rFonts w:cs="Arial" w:hint="cs"/>
          <w:rtl/>
        </w:rPr>
        <w:t>وتركيز</w:t>
      </w:r>
      <w:r w:rsidRPr="0051073F">
        <w:rPr>
          <w:rFonts w:cs="Arial"/>
          <w:rtl/>
        </w:rPr>
        <w:t xml:space="preserve"> 481.2 </w:t>
      </w:r>
      <w:r w:rsidRPr="0051073F">
        <w:rPr>
          <w:rFonts w:cs="Arial" w:hint="cs"/>
          <w:rtl/>
        </w:rPr>
        <w:t>ملجم</w:t>
      </w:r>
      <w:r w:rsidRPr="0051073F">
        <w:rPr>
          <w:rFonts w:cs="Arial"/>
          <w:rtl/>
        </w:rPr>
        <w:t xml:space="preserve"> </w:t>
      </w:r>
      <w:r w:rsidRPr="0051073F">
        <w:rPr>
          <w:rFonts w:cs="Arial" w:hint="cs"/>
          <w:rtl/>
        </w:rPr>
        <w:t>لكل</w:t>
      </w:r>
      <w:r w:rsidRPr="0051073F">
        <w:rPr>
          <w:rFonts w:cs="Arial"/>
          <w:rtl/>
        </w:rPr>
        <w:t xml:space="preserve"> </w:t>
      </w:r>
      <w:r w:rsidRPr="0051073F">
        <w:rPr>
          <w:rFonts w:cs="Arial" w:hint="cs"/>
          <w:rtl/>
        </w:rPr>
        <w:t>لتر</w:t>
      </w:r>
      <w:r w:rsidRPr="0051073F">
        <w:rPr>
          <w:rFonts w:cs="Arial"/>
          <w:rtl/>
        </w:rPr>
        <w:t xml:space="preserve"> </w:t>
      </w:r>
      <w:r w:rsidRPr="0051073F">
        <w:rPr>
          <w:rFonts w:cs="Arial" w:hint="cs"/>
          <w:rtl/>
        </w:rPr>
        <w:t>من</w:t>
      </w:r>
      <w:r w:rsidRPr="0051073F">
        <w:rPr>
          <w:rFonts w:cs="Arial"/>
          <w:rtl/>
        </w:rPr>
        <w:t xml:space="preserve"> </w:t>
      </w:r>
      <w:r w:rsidRPr="0051073F">
        <w:rPr>
          <w:rFonts w:cs="Arial" w:hint="cs"/>
          <w:rtl/>
        </w:rPr>
        <w:t>الرصاص</w:t>
      </w:r>
      <w:r w:rsidRPr="0051073F">
        <w:rPr>
          <w:rFonts w:cs="Arial"/>
          <w:rtl/>
        </w:rPr>
        <w:t xml:space="preserve"> </w:t>
      </w:r>
      <w:r w:rsidRPr="0051073F">
        <w:rPr>
          <w:rFonts w:cs="Arial" w:hint="cs"/>
          <w:rtl/>
        </w:rPr>
        <w:t>وكمية</w:t>
      </w:r>
      <w:r w:rsidRPr="0051073F">
        <w:rPr>
          <w:rFonts w:cs="Arial"/>
          <w:rtl/>
        </w:rPr>
        <w:t xml:space="preserve"> 2</w:t>
      </w:r>
      <w:r w:rsidRPr="0051073F">
        <w:rPr>
          <w:rFonts w:cs="Arial" w:hint="cs"/>
          <w:rtl/>
        </w:rPr>
        <w:t>جم</w:t>
      </w:r>
      <w:r w:rsidRPr="0051073F">
        <w:rPr>
          <w:rFonts w:cs="Arial"/>
          <w:rtl/>
        </w:rPr>
        <w:t xml:space="preserve"> </w:t>
      </w:r>
      <w:r w:rsidRPr="0051073F">
        <w:rPr>
          <w:rFonts w:cs="Arial" w:hint="cs"/>
          <w:rtl/>
        </w:rPr>
        <w:t>كتلة</w:t>
      </w:r>
      <w:r w:rsidRPr="0051073F">
        <w:rPr>
          <w:rFonts w:cs="Arial"/>
          <w:rtl/>
        </w:rPr>
        <w:t xml:space="preserve"> </w:t>
      </w:r>
      <w:r w:rsidRPr="0051073F">
        <w:rPr>
          <w:rFonts w:cs="Arial" w:hint="cs"/>
          <w:rtl/>
        </w:rPr>
        <w:t>ميكروبية</w:t>
      </w:r>
      <w:r w:rsidRPr="0051073F">
        <w:rPr>
          <w:rFonts w:cs="Arial"/>
          <w:rtl/>
        </w:rPr>
        <w:t xml:space="preserve"> </w:t>
      </w:r>
      <w:r w:rsidRPr="0051073F">
        <w:rPr>
          <w:rFonts w:cs="Arial" w:hint="cs"/>
          <w:rtl/>
        </w:rPr>
        <w:t>لكل</w:t>
      </w:r>
      <w:r w:rsidRPr="0051073F">
        <w:rPr>
          <w:rFonts w:cs="Arial"/>
          <w:rtl/>
        </w:rPr>
        <w:t xml:space="preserve"> </w:t>
      </w:r>
      <w:r w:rsidRPr="0051073F">
        <w:rPr>
          <w:rFonts w:cs="Arial" w:hint="cs"/>
          <w:rtl/>
        </w:rPr>
        <w:t>لتر</w:t>
      </w:r>
      <w:r w:rsidRPr="0051073F">
        <w:rPr>
          <w:rFonts w:cs="Arial"/>
          <w:rtl/>
        </w:rPr>
        <w:t xml:space="preserve"> </w:t>
      </w:r>
      <w:r w:rsidRPr="0051073F">
        <w:rPr>
          <w:rFonts w:cs="Arial" w:hint="cs"/>
          <w:rtl/>
        </w:rPr>
        <w:t>ولمدة</w:t>
      </w:r>
      <w:r w:rsidRPr="0051073F">
        <w:rPr>
          <w:rFonts w:cs="Arial"/>
          <w:rtl/>
        </w:rPr>
        <w:t xml:space="preserve"> 100 </w:t>
      </w:r>
      <w:r w:rsidRPr="0051073F">
        <w:rPr>
          <w:rFonts w:cs="Arial" w:hint="cs"/>
          <w:rtl/>
        </w:rPr>
        <w:t>دقيقة</w:t>
      </w:r>
      <w:r w:rsidRPr="0051073F">
        <w:rPr>
          <w:rFonts w:cs="Arial"/>
          <w:rtl/>
        </w:rPr>
        <w:t xml:space="preserve">. </w:t>
      </w:r>
      <w:r w:rsidRPr="0051073F">
        <w:rPr>
          <w:rFonts w:cs="Arial" w:hint="cs"/>
          <w:rtl/>
        </w:rPr>
        <w:t>كما</w:t>
      </w:r>
      <w:r w:rsidRPr="0051073F">
        <w:rPr>
          <w:rFonts w:cs="Arial"/>
          <w:rtl/>
        </w:rPr>
        <w:t xml:space="preserve"> </w:t>
      </w:r>
      <w:r w:rsidRPr="0051073F">
        <w:rPr>
          <w:rFonts w:cs="Arial" w:hint="cs"/>
          <w:rtl/>
        </w:rPr>
        <w:t>أوضحت</w:t>
      </w:r>
      <w:r w:rsidRPr="0051073F">
        <w:rPr>
          <w:rFonts w:cs="Arial"/>
          <w:rtl/>
        </w:rPr>
        <w:t xml:space="preserve"> </w:t>
      </w:r>
      <w:r w:rsidRPr="0051073F">
        <w:rPr>
          <w:rFonts w:cs="Arial" w:hint="cs"/>
          <w:rtl/>
        </w:rPr>
        <w:t>النتائج</w:t>
      </w:r>
      <w:r w:rsidRPr="0051073F">
        <w:rPr>
          <w:rFonts w:cs="Arial"/>
          <w:rtl/>
        </w:rPr>
        <w:t xml:space="preserve"> </w:t>
      </w:r>
      <w:r w:rsidRPr="0051073F">
        <w:rPr>
          <w:rFonts w:cs="Arial" w:hint="cs"/>
          <w:rtl/>
        </w:rPr>
        <w:t>إمكانية</w:t>
      </w:r>
      <w:r w:rsidRPr="0051073F">
        <w:rPr>
          <w:rFonts w:cs="Arial"/>
          <w:rtl/>
        </w:rPr>
        <w:t xml:space="preserve"> </w:t>
      </w:r>
      <w:proofErr w:type="spellStart"/>
      <w:r w:rsidRPr="0051073F">
        <w:rPr>
          <w:rFonts w:cs="Arial" w:hint="cs"/>
          <w:rtl/>
        </w:rPr>
        <w:t>إحتفاظ</w:t>
      </w:r>
      <w:proofErr w:type="spellEnd"/>
      <w:r w:rsidRPr="0051073F">
        <w:rPr>
          <w:rFonts w:cs="Arial"/>
          <w:rtl/>
        </w:rPr>
        <w:t xml:space="preserve"> </w:t>
      </w:r>
      <w:r w:rsidRPr="0051073F">
        <w:rPr>
          <w:rFonts w:cs="Arial" w:hint="cs"/>
          <w:rtl/>
        </w:rPr>
        <w:t>الكتل</w:t>
      </w:r>
      <w:r w:rsidRPr="0051073F">
        <w:rPr>
          <w:rFonts w:cs="Arial"/>
          <w:rtl/>
        </w:rPr>
        <w:t xml:space="preserve"> </w:t>
      </w:r>
      <w:r w:rsidRPr="0051073F">
        <w:rPr>
          <w:rFonts w:cs="Arial" w:hint="cs"/>
          <w:rtl/>
        </w:rPr>
        <w:t>الميكروبية</w:t>
      </w:r>
      <w:r w:rsidRPr="0051073F">
        <w:rPr>
          <w:rFonts w:cs="Arial"/>
          <w:rtl/>
        </w:rPr>
        <w:t xml:space="preserve"> </w:t>
      </w:r>
      <w:r w:rsidRPr="0051073F">
        <w:rPr>
          <w:rFonts w:cs="Arial" w:hint="cs"/>
          <w:rtl/>
        </w:rPr>
        <w:t>بكفاءة</w:t>
      </w:r>
      <w:r w:rsidRPr="0051073F">
        <w:rPr>
          <w:rFonts w:cs="Arial"/>
          <w:rtl/>
        </w:rPr>
        <w:t xml:space="preserve"> </w:t>
      </w:r>
      <w:proofErr w:type="spellStart"/>
      <w:r w:rsidRPr="0051073F">
        <w:rPr>
          <w:rFonts w:cs="Arial" w:hint="cs"/>
          <w:rtl/>
        </w:rPr>
        <w:t>الإمتصاص</w:t>
      </w:r>
      <w:proofErr w:type="spellEnd"/>
      <w:r w:rsidRPr="0051073F">
        <w:rPr>
          <w:rFonts w:cs="Arial"/>
          <w:rtl/>
        </w:rPr>
        <w:t xml:space="preserve"> </w:t>
      </w:r>
      <w:r w:rsidRPr="0051073F">
        <w:rPr>
          <w:rFonts w:cs="Arial" w:hint="cs"/>
          <w:rtl/>
        </w:rPr>
        <w:t>لفترات</w:t>
      </w:r>
      <w:r w:rsidRPr="0051073F">
        <w:rPr>
          <w:rFonts w:cs="Arial"/>
          <w:rtl/>
        </w:rPr>
        <w:t xml:space="preserve"> </w:t>
      </w:r>
      <w:r w:rsidRPr="0051073F">
        <w:rPr>
          <w:rFonts w:cs="Arial" w:hint="cs"/>
          <w:rtl/>
        </w:rPr>
        <w:t>طويلة</w:t>
      </w:r>
      <w:r w:rsidRPr="0051073F">
        <w:rPr>
          <w:rFonts w:cs="Arial"/>
          <w:rtl/>
        </w:rPr>
        <w:t xml:space="preserve"> </w:t>
      </w:r>
      <w:r w:rsidRPr="0051073F">
        <w:rPr>
          <w:rFonts w:cs="Arial" w:hint="cs"/>
          <w:rtl/>
        </w:rPr>
        <w:t>تزيد</w:t>
      </w:r>
      <w:r w:rsidRPr="0051073F">
        <w:rPr>
          <w:rFonts w:cs="Arial"/>
          <w:rtl/>
        </w:rPr>
        <w:t xml:space="preserve"> </w:t>
      </w:r>
      <w:r w:rsidRPr="0051073F">
        <w:rPr>
          <w:rFonts w:cs="Arial" w:hint="cs"/>
          <w:rtl/>
        </w:rPr>
        <w:t>عن</w:t>
      </w:r>
      <w:r w:rsidRPr="0051073F">
        <w:rPr>
          <w:rFonts w:cs="Arial"/>
          <w:rtl/>
        </w:rPr>
        <w:t xml:space="preserve"> 125 </w:t>
      </w:r>
      <w:r w:rsidRPr="0051073F">
        <w:rPr>
          <w:rFonts w:cs="Arial" w:hint="cs"/>
          <w:rtl/>
        </w:rPr>
        <w:t>يوم</w:t>
      </w:r>
      <w:r w:rsidRPr="0051073F">
        <w:rPr>
          <w:rFonts w:cs="Arial"/>
          <w:rtl/>
        </w:rPr>
        <w:t xml:space="preserve"> </w:t>
      </w:r>
      <w:r w:rsidRPr="0051073F">
        <w:rPr>
          <w:rFonts w:cs="Arial" w:hint="cs"/>
          <w:rtl/>
        </w:rPr>
        <w:t>وعند</w:t>
      </w:r>
      <w:r w:rsidRPr="0051073F">
        <w:rPr>
          <w:rFonts w:cs="Arial"/>
          <w:rtl/>
        </w:rPr>
        <w:t xml:space="preserve"> </w:t>
      </w:r>
      <w:r w:rsidRPr="0051073F">
        <w:rPr>
          <w:rFonts w:cs="Arial" w:hint="cs"/>
          <w:rtl/>
        </w:rPr>
        <w:t>درجة</w:t>
      </w:r>
      <w:r w:rsidRPr="0051073F">
        <w:rPr>
          <w:rFonts w:cs="Arial"/>
          <w:rtl/>
        </w:rPr>
        <w:t xml:space="preserve"> </w:t>
      </w:r>
      <w:r w:rsidRPr="0051073F">
        <w:rPr>
          <w:rFonts w:cs="Arial" w:hint="cs"/>
          <w:rtl/>
        </w:rPr>
        <w:t>حرارة</w:t>
      </w:r>
      <w:r w:rsidRPr="0051073F">
        <w:rPr>
          <w:rFonts w:cs="Arial"/>
          <w:rtl/>
        </w:rPr>
        <w:t xml:space="preserve"> </w:t>
      </w:r>
      <w:r w:rsidRPr="0051073F">
        <w:rPr>
          <w:rFonts w:cs="Arial" w:hint="cs"/>
          <w:rtl/>
        </w:rPr>
        <w:t>الغرفة</w:t>
      </w:r>
      <w:r w:rsidRPr="0051073F">
        <w:rPr>
          <w:rFonts w:cs="Arial"/>
          <w:rtl/>
        </w:rPr>
        <w:t xml:space="preserve"> (</w:t>
      </w:r>
      <w:r w:rsidRPr="0051073F">
        <w:rPr>
          <w:rFonts w:cs="Arial"/>
        </w:rPr>
        <w:t>o2 +- o25</w:t>
      </w:r>
      <w:r w:rsidRPr="0051073F">
        <w:rPr>
          <w:rFonts w:cs="Arial" w:hint="cs"/>
          <w:rtl/>
        </w:rPr>
        <w:t>م</w:t>
      </w:r>
      <w:r w:rsidRPr="0051073F">
        <w:rPr>
          <w:rFonts w:cs="Arial"/>
          <w:rtl/>
        </w:rPr>
        <w:t xml:space="preserve">). </w:t>
      </w:r>
      <w:r w:rsidRPr="0051073F">
        <w:rPr>
          <w:rFonts w:cs="Arial" w:hint="cs"/>
          <w:rtl/>
        </w:rPr>
        <w:t>فمثلا</w:t>
      </w:r>
      <w:r w:rsidRPr="0051073F">
        <w:rPr>
          <w:rFonts w:cs="Arial"/>
          <w:rtl/>
        </w:rPr>
        <w:t xml:space="preserve"> </w:t>
      </w:r>
      <w:r w:rsidRPr="0051073F">
        <w:rPr>
          <w:rFonts w:cs="Arial" w:hint="cs"/>
          <w:rtl/>
        </w:rPr>
        <w:t>عدم</w:t>
      </w:r>
      <w:r w:rsidRPr="0051073F">
        <w:rPr>
          <w:rFonts w:cs="Arial"/>
          <w:rtl/>
        </w:rPr>
        <w:t xml:space="preserve"> </w:t>
      </w:r>
      <w:r w:rsidRPr="0051073F">
        <w:rPr>
          <w:rFonts w:cs="Arial" w:hint="cs"/>
          <w:rtl/>
        </w:rPr>
        <w:t>تأثير</w:t>
      </w:r>
      <w:r w:rsidRPr="0051073F">
        <w:rPr>
          <w:rFonts w:cs="Arial"/>
          <w:rtl/>
        </w:rPr>
        <w:t xml:space="preserve"> </w:t>
      </w:r>
      <w:r w:rsidRPr="0051073F">
        <w:rPr>
          <w:rFonts w:cs="Arial" w:hint="cs"/>
          <w:rtl/>
        </w:rPr>
        <w:t>مواقع</w:t>
      </w:r>
      <w:r w:rsidRPr="0051073F">
        <w:rPr>
          <w:rFonts w:cs="Arial"/>
          <w:rtl/>
        </w:rPr>
        <w:t xml:space="preserve"> </w:t>
      </w:r>
      <w:proofErr w:type="spellStart"/>
      <w:r w:rsidRPr="0051073F">
        <w:rPr>
          <w:rFonts w:cs="Arial" w:hint="cs"/>
          <w:rtl/>
        </w:rPr>
        <w:t>الإلاتباط</w:t>
      </w:r>
      <w:proofErr w:type="spellEnd"/>
      <w:r w:rsidRPr="0051073F">
        <w:rPr>
          <w:rFonts w:cs="Arial"/>
          <w:rtl/>
        </w:rPr>
        <w:t xml:space="preserve"> </w:t>
      </w:r>
      <w:r w:rsidRPr="0051073F">
        <w:rPr>
          <w:rFonts w:cs="Arial" w:hint="cs"/>
          <w:rtl/>
        </w:rPr>
        <w:t>بفترة</w:t>
      </w:r>
      <w:r w:rsidRPr="0051073F">
        <w:rPr>
          <w:rFonts w:cs="Arial"/>
          <w:rtl/>
        </w:rPr>
        <w:t xml:space="preserve"> </w:t>
      </w:r>
      <w:r w:rsidRPr="0051073F">
        <w:rPr>
          <w:rFonts w:cs="Arial" w:hint="cs"/>
          <w:rtl/>
        </w:rPr>
        <w:t>التخزين</w:t>
      </w:r>
      <w:r w:rsidRPr="0051073F">
        <w:rPr>
          <w:rFonts w:cs="Arial"/>
          <w:rtl/>
        </w:rPr>
        <w:t xml:space="preserve">. </w:t>
      </w:r>
      <w:r w:rsidRPr="0051073F">
        <w:rPr>
          <w:rFonts w:cs="Arial" w:hint="cs"/>
          <w:rtl/>
        </w:rPr>
        <w:t>كذلك</w:t>
      </w:r>
      <w:r w:rsidRPr="0051073F">
        <w:rPr>
          <w:rFonts w:cs="Arial"/>
          <w:rtl/>
        </w:rPr>
        <w:t xml:space="preserve"> </w:t>
      </w:r>
      <w:r w:rsidRPr="0051073F">
        <w:rPr>
          <w:rFonts w:cs="Arial" w:hint="cs"/>
          <w:rtl/>
        </w:rPr>
        <w:t>أوضحت</w:t>
      </w:r>
      <w:r w:rsidRPr="0051073F">
        <w:rPr>
          <w:rFonts w:cs="Arial"/>
          <w:rtl/>
        </w:rPr>
        <w:t xml:space="preserve"> </w:t>
      </w:r>
      <w:r w:rsidRPr="0051073F">
        <w:rPr>
          <w:rFonts w:cs="Arial" w:hint="cs"/>
          <w:rtl/>
        </w:rPr>
        <w:t>النتائج</w:t>
      </w:r>
      <w:r w:rsidRPr="0051073F">
        <w:rPr>
          <w:rFonts w:cs="Arial"/>
          <w:rtl/>
        </w:rPr>
        <w:t xml:space="preserve"> </w:t>
      </w:r>
      <w:r w:rsidRPr="0051073F">
        <w:rPr>
          <w:rFonts w:cs="Arial" w:hint="cs"/>
          <w:rtl/>
        </w:rPr>
        <w:t>أن</w:t>
      </w:r>
      <w:r w:rsidRPr="0051073F">
        <w:rPr>
          <w:rFonts w:cs="Arial"/>
          <w:rtl/>
        </w:rPr>
        <w:t xml:space="preserve"> </w:t>
      </w:r>
      <w:r w:rsidRPr="0051073F">
        <w:rPr>
          <w:rFonts w:cs="Arial" w:hint="cs"/>
          <w:rtl/>
        </w:rPr>
        <w:t>وجود</w:t>
      </w:r>
      <w:r w:rsidRPr="0051073F">
        <w:rPr>
          <w:rFonts w:cs="Arial"/>
          <w:rtl/>
        </w:rPr>
        <w:t xml:space="preserve"> </w:t>
      </w:r>
      <w:r w:rsidRPr="0051073F">
        <w:rPr>
          <w:rFonts w:cs="Arial" w:hint="cs"/>
          <w:rtl/>
        </w:rPr>
        <w:t>العلبة</w:t>
      </w:r>
      <w:r w:rsidRPr="0051073F">
        <w:rPr>
          <w:rFonts w:cs="Arial"/>
          <w:rtl/>
        </w:rPr>
        <w:t xml:space="preserve"> </w:t>
      </w:r>
      <w:r w:rsidRPr="0051073F">
        <w:rPr>
          <w:rFonts w:cs="Arial" w:hint="cs"/>
          <w:rtl/>
        </w:rPr>
        <w:t>في</w:t>
      </w:r>
      <w:r w:rsidRPr="0051073F">
        <w:rPr>
          <w:rFonts w:cs="Arial"/>
          <w:rtl/>
        </w:rPr>
        <w:t xml:space="preserve"> </w:t>
      </w:r>
      <w:r w:rsidRPr="0051073F">
        <w:rPr>
          <w:rFonts w:cs="Arial" w:hint="cs"/>
          <w:rtl/>
        </w:rPr>
        <w:t>البكتيريا</w:t>
      </w:r>
      <w:r w:rsidRPr="0051073F">
        <w:rPr>
          <w:rFonts w:cs="Arial"/>
          <w:rtl/>
        </w:rPr>
        <w:t xml:space="preserve"> (</w:t>
      </w:r>
      <w:proofErr w:type="spellStart"/>
      <w:r w:rsidRPr="0051073F">
        <w:rPr>
          <w:rFonts w:cs="Arial"/>
        </w:rPr>
        <w:t>Klebsiella</w:t>
      </w:r>
      <w:proofErr w:type="spellEnd"/>
      <w:r w:rsidRPr="0051073F">
        <w:rPr>
          <w:rFonts w:cs="Arial"/>
        </w:rPr>
        <w:t xml:space="preserve"> </w:t>
      </w:r>
      <w:proofErr w:type="spellStart"/>
      <w:r w:rsidRPr="0051073F">
        <w:rPr>
          <w:rFonts w:cs="Arial"/>
        </w:rPr>
        <w:t>pneumoniae</w:t>
      </w:r>
      <w:proofErr w:type="spellEnd"/>
      <w:r w:rsidRPr="0051073F">
        <w:rPr>
          <w:rFonts w:cs="Arial"/>
          <w:rtl/>
        </w:rPr>
        <w:t xml:space="preserve">) </w:t>
      </w:r>
      <w:r w:rsidRPr="0051073F">
        <w:rPr>
          <w:rFonts w:cs="Arial" w:hint="cs"/>
          <w:rtl/>
        </w:rPr>
        <w:t>قد</w:t>
      </w:r>
      <w:r w:rsidRPr="0051073F">
        <w:rPr>
          <w:rFonts w:cs="Arial"/>
          <w:rtl/>
        </w:rPr>
        <w:t xml:space="preserve"> </w:t>
      </w:r>
      <w:r w:rsidRPr="0051073F">
        <w:rPr>
          <w:rFonts w:cs="Arial" w:hint="cs"/>
          <w:rtl/>
        </w:rPr>
        <w:t>زاد</w:t>
      </w:r>
      <w:r w:rsidRPr="0051073F">
        <w:rPr>
          <w:rFonts w:cs="Arial"/>
          <w:rtl/>
        </w:rPr>
        <w:t xml:space="preserve"> </w:t>
      </w:r>
      <w:r w:rsidRPr="0051073F">
        <w:rPr>
          <w:rFonts w:cs="Arial" w:hint="cs"/>
          <w:rtl/>
        </w:rPr>
        <w:t>من</w:t>
      </w:r>
      <w:r w:rsidRPr="0051073F">
        <w:rPr>
          <w:rFonts w:cs="Arial"/>
          <w:rtl/>
        </w:rPr>
        <w:t xml:space="preserve"> </w:t>
      </w:r>
      <w:r w:rsidRPr="0051073F">
        <w:rPr>
          <w:rFonts w:cs="Arial" w:hint="cs"/>
          <w:rtl/>
        </w:rPr>
        <w:t>كفاءة</w:t>
      </w:r>
      <w:r w:rsidRPr="0051073F">
        <w:rPr>
          <w:rFonts w:cs="Arial"/>
          <w:rtl/>
        </w:rPr>
        <w:t xml:space="preserve"> </w:t>
      </w:r>
      <w:proofErr w:type="spellStart"/>
      <w:r w:rsidRPr="0051073F">
        <w:rPr>
          <w:rFonts w:cs="Arial" w:hint="cs"/>
          <w:rtl/>
        </w:rPr>
        <w:t>الإمتصاص</w:t>
      </w:r>
      <w:proofErr w:type="spellEnd"/>
      <w:r w:rsidRPr="0051073F">
        <w:rPr>
          <w:rFonts w:cs="Arial"/>
          <w:rtl/>
        </w:rPr>
        <w:t xml:space="preserve"> </w:t>
      </w:r>
      <w:r w:rsidRPr="0051073F">
        <w:rPr>
          <w:rFonts w:cs="Arial" w:hint="cs"/>
          <w:rtl/>
        </w:rPr>
        <w:t>الحيوي</w:t>
      </w:r>
      <w:r w:rsidRPr="0051073F">
        <w:rPr>
          <w:rFonts w:cs="Arial"/>
          <w:rtl/>
        </w:rPr>
        <w:t xml:space="preserve"> </w:t>
      </w:r>
      <w:r w:rsidRPr="0051073F">
        <w:rPr>
          <w:rFonts w:cs="Arial" w:hint="cs"/>
          <w:rtl/>
        </w:rPr>
        <w:t>للرصاص</w:t>
      </w:r>
      <w:r w:rsidRPr="0051073F">
        <w:rPr>
          <w:rFonts w:cs="Arial"/>
          <w:rtl/>
        </w:rPr>
        <w:t xml:space="preserve"> .</w:t>
      </w:r>
    </w:p>
    <w:p w:rsidR="00CB6A51" w:rsidRPr="006326B9" w:rsidRDefault="003B600E" w:rsidP="00BF57F3">
      <w:pPr>
        <w:bidi w:val="0"/>
        <w:rPr>
          <w:b/>
          <w:bCs/>
        </w:rPr>
      </w:pPr>
      <w:r w:rsidRPr="006326B9">
        <w:rPr>
          <w:b/>
          <w:bCs/>
        </w:rPr>
        <w:t xml:space="preserve">Abstract: </w:t>
      </w:r>
    </w:p>
    <w:p w:rsidR="003B600E" w:rsidRPr="00CD035F" w:rsidRDefault="00E2746F" w:rsidP="00E2746F">
      <w:pPr>
        <w:bidi w:val="0"/>
      </w:pPr>
      <w:r w:rsidRPr="00E2746F">
        <w:t>Has been studied bio-absorption of lead using two types of Gram-negative bacteria, one is surrounded by tin (</w:t>
      </w:r>
      <w:proofErr w:type="spellStart"/>
      <w:r w:rsidRPr="00E2746F">
        <w:t>Citrobacter</w:t>
      </w:r>
      <w:proofErr w:type="spellEnd"/>
      <w:r w:rsidRPr="00E2746F">
        <w:t xml:space="preserve"> </w:t>
      </w:r>
      <w:proofErr w:type="spellStart"/>
      <w:r w:rsidRPr="00E2746F">
        <w:t>freundii</w:t>
      </w:r>
      <w:proofErr w:type="spellEnd"/>
      <w:r w:rsidRPr="00E2746F">
        <w:t>) and surrounded by other mailbox (</w:t>
      </w:r>
      <w:proofErr w:type="spellStart"/>
      <w:r w:rsidRPr="00E2746F">
        <w:t>Klebsiella</w:t>
      </w:r>
      <w:proofErr w:type="spellEnd"/>
      <w:r w:rsidRPr="00E2746F">
        <w:t xml:space="preserve"> </w:t>
      </w:r>
      <w:proofErr w:type="spellStart"/>
      <w:r w:rsidRPr="00E2746F">
        <w:t>pneumoniae</w:t>
      </w:r>
      <w:proofErr w:type="spellEnd"/>
      <w:r w:rsidRPr="00E2746F">
        <w:t xml:space="preserve">). The results showed the impact of bio-absorption with a pH of contaminated fluids, and the degree of concentration of </w:t>
      </w:r>
      <w:bookmarkStart w:id="0" w:name="_GoBack"/>
      <w:bookmarkEnd w:id="0"/>
      <w:r w:rsidRPr="00E2746F">
        <w:t xml:space="preserve">lead, and the amount of dead microbial mass used and the time of contact with the fluid masses of microbial contaminants. The results revealed that the highest absorption efficiency of using both types of bacteria was when at pH 0.4, and the concentration of 481.2 mg per liter of lead and the amount of microbial mass of 2 g per liter for a period of 100 minutes. The results indicated the possibility of retaining blocks absorption of microbial efficiently for long periods of more than 125 days and at room temperature (o2 + - o25 m). For example, non-impact sites </w:t>
      </w:r>
      <w:proofErr w:type="spellStart"/>
      <w:r w:rsidRPr="00E2746F">
        <w:t>Alalatbat</w:t>
      </w:r>
      <w:proofErr w:type="spellEnd"/>
      <w:r w:rsidRPr="00E2746F">
        <w:t xml:space="preserve"> period of storage. As well as the results showed that the presence of bacteria in the can (</w:t>
      </w:r>
      <w:proofErr w:type="spellStart"/>
      <w:r w:rsidRPr="00E2746F">
        <w:t>Klebsiella</w:t>
      </w:r>
      <w:proofErr w:type="spellEnd"/>
      <w:r w:rsidRPr="00E2746F">
        <w:t xml:space="preserve"> </w:t>
      </w:r>
      <w:proofErr w:type="spellStart"/>
      <w:r w:rsidRPr="00E2746F">
        <w:t>pneumoniae</w:t>
      </w:r>
      <w:proofErr w:type="spellEnd"/>
      <w:r w:rsidRPr="00E2746F">
        <w:t>) has increased the efficiency of bio-absorption of lead.</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B47BD"/>
    <w:rsid w:val="000B597E"/>
    <w:rsid w:val="000F3A66"/>
    <w:rsid w:val="0014072C"/>
    <w:rsid w:val="00143BD8"/>
    <w:rsid w:val="001506AC"/>
    <w:rsid w:val="00175509"/>
    <w:rsid w:val="001B220A"/>
    <w:rsid w:val="001C00D4"/>
    <w:rsid w:val="001C0F0F"/>
    <w:rsid w:val="001E42B7"/>
    <w:rsid w:val="0020776F"/>
    <w:rsid w:val="00266057"/>
    <w:rsid w:val="00284F7B"/>
    <w:rsid w:val="002F40CF"/>
    <w:rsid w:val="00320BDB"/>
    <w:rsid w:val="003B600E"/>
    <w:rsid w:val="003C3792"/>
    <w:rsid w:val="003C5AC8"/>
    <w:rsid w:val="003D3448"/>
    <w:rsid w:val="003F1553"/>
    <w:rsid w:val="003F7823"/>
    <w:rsid w:val="00413353"/>
    <w:rsid w:val="00454564"/>
    <w:rsid w:val="0047630A"/>
    <w:rsid w:val="004A16EB"/>
    <w:rsid w:val="004A555C"/>
    <w:rsid w:val="004B2E19"/>
    <w:rsid w:val="004D2443"/>
    <w:rsid w:val="004E5967"/>
    <w:rsid w:val="004E7B12"/>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3389A"/>
    <w:rsid w:val="00770FC0"/>
    <w:rsid w:val="00780DA1"/>
    <w:rsid w:val="0078495F"/>
    <w:rsid w:val="007B4E1C"/>
    <w:rsid w:val="007B7E83"/>
    <w:rsid w:val="008772E6"/>
    <w:rsid w:val="008803FC"/>
    <w:rsid w:val="00897877"/>
    <w:rsid w:val="008B62F6"/>
    <w:rsid w:val="008E3806"/>
    <w:rsid w:val="00970200"/>
    <w:rsid w:val="009A50B9"/>
    <w:rsid w:val="009C591A"/>
    <w:rsid w:val="00A21F4D"/>
    <w:rsid w:val="00A51B4B"/>
    <w:rsid w:val="00A71060"/>
    <w:rsid w:val="00A74F30"/>
    <w:rsid w:val="00A85BFD"/>
    <w:rsid w:val="00AB1AEF"/>
    <w:rsid w:val="00AB37DA"/>
    <w:rsid w:val="00AD2013"/>
    <w:rsid w:val="00AE2EC3"/>
    <w:rsid w:val="00AE76A2"/>
    <w:rsid w:val="00B30502"/>
    <w:rsid w:val="00B47037"/>
    <w:rsid w:val="00B5617F"/>
    <w:rsid w:val="00B845E1"/>
    <w:rsid w:val="00B90A73"/>
    <w:rsid w:val="00BC663B"/>
    <w:rsid w:val="00BF57F3"/>
    <w:rsid w:val="00C169FF"/>
    <w:rsid w:val="00C67BB2"/>
    <w:rsid w:val="00CB1CA9"/>
    <w:rsid w:val="00CB6A51"/>
    <w:rsid w:val="00CC398A"/>
    <w:rsid w:val="00CC7550"/>
    <w:rsid w:val="00CD035F"/>
    <w:rsid w:val="00D64841"/>
    <w:rsid w:val="00DD028F"/>
    <w:rsid w:val="00DE544D"/>
    <w:rsid w:val="00E2746F"/>
    <w:rsid w:val="00E60426"/>
    <w:rsid w:val="00E67CAB"/>
    <w:rsid w:val="00E97716"/>
    <w:rsid w:val="00EB28C3"/>
    <w:rsid w:val="00EE08BC"/>
    <w:rsid w:val="00EF191C"/>
    <w:rsid w:val="00EF3360"/>
    <w:rsid w:val="00F55BDF"/>
    <w:rsid w:val="00F5752D"/>
    <w:rsid w:val="00F81111"/>
    <w:rsid w:val="00F878FE"/>
    <w:rsid w:val="00FD697E"/>
    <w:rsid w:val="00FE08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5ED3-ABA1-4F2C-8588-9719E118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2011-08-09T12:46:00Z</dcterms:created>
  <dcterms:modified xsi:type="dcterms:W3CDTF">2011-08-09T12:47:00Z</dcterms:modified>
</cp:coreProperties>
</file>